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15096745"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46E71">
        <w:rPr>
          <w:bCs/>
          <w:noProof w:val="0"/>
          <w:sz w:val="24"/>
          <w:szCs w:val="24"/>
        </w:rPr>
        <w:t>2</w:t>
      </w:r>
      <w:r w:rsidRPr="00DD23B7">
        <w:rPr>
          <w:bCs/>
          <w:noProof w:val="0"/>
          <w:sz w:val="24"/>
          <w:szCs w:val="24"/>
        </w:rPr>
        <w:tab/>
      </w:r>
      <w:r w:rsidR="00696622" w:rsidRPr="00696622">
        <w:rPr>
          <w:bCs/>
          <w:noProof w:val="0"/>
          <w:sz w:val="24"/>
          <w:szCs w:val="24"/>
        </w:rPr>
        <w:t>R1-25</w:t>
      </w:r>
      <w:r w:rsidR="0024135E">
        <w:rPr>
          <w:bCs/>
          <w:noProof w:val="0"/>
          <w:sz w:val="24"/>
          <w:szCs w:val="24"/>
        </w:rPr>
        <w:t>05674</w:t>
      </w:r>
    </w:p>
    <w:bookmarkEnd w:id="0"/>
    <w:bookmarkEnd w:id="1"/>
    <w:p w14:paraId="56901651" w14:textId="5B31FBC2" w:rsidR="00F97B2E" w:rsidRPr="00533B4C" w:rsidRDefault="00246E71" w:rsidP="00F97B2E">
      <w:pPr>
        <w:pStyle w:val="Header"/>
        <w:rPr>
          <w:bCs/>
          <w:noProof w:val="0"/>
          <w:sz w:val="24"/>
          <w:szCs w:val="24"/>
        </w:rPr>
      </w:pPr>
      <w:r w:rsidRPr="00246E71">
        <w:rPr>
          <w:sz w:val="24"/>
          <w:szCs w:val="24"/>
        </w:rPr>
        <w:t>Bengaluru, India, Aug 25th – 29th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500C977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11.</w:t>
      </w:r>
      <w:r w:rsidR="0095319B">
        <w:rPr>
          <w:rFonts w:cs="Arial"/>
          <w:b/>
          <w:bCs/>
          <w:sz w:val="24"/>
          <w:szCs w:val="24"/>
        </w:rPr>
        <w:t>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0384372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C38BA" w:rsidRPr="00DC38BA">
        <w:rPr>
          <w:rFonts w:cs="Arial"/>
          <w:b/>
          <w:bCs/>
          <w:sz w:val="24"/>
          <w:szCs w:val="24"/>
        </w:rPr>
        <w:t>Evaluation assumptions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807D43" w:rsidRDefault="00C47BE3" w:rsidP="00C57AFA">
      <w:pPr>
        <w:spacing w:after="240"/>
        <w:rPr>
          <w:sz w:val="20"/>
          <w:szCs w:val="20"/>
        </w:rPr>
      </w:pPr>
      <w:bookmarkStart w:id="4" w:name="_Hlk510705081"/>
      <w:r w:rsidRPr="00807D43">
        <w:rPr>
          <w:sz w:val="20"/>
          <w:szCs w:val="20"/>
        </w:rPr>
        <w:t>The objective</w:t>
      </w:r>
      <w:r w:rsidR="0082142B" w:rsidRPr="00807D43">
        <w:rPr>
          <w:sz w:val="20"/>
          <w:szCs w:val="20"/>
        </w:rPr>
        <w:t xml:space="preserve"> on the physical layer structure of 6G radio (6GR) is </w:t>
      </w:r>
      <w:r w:rsidR="001E205C" w:rsidRPr="00807D43">
        <w:rPr>
          <w:sz w:val="20"/>
          <w:szCs w:val="20"/>
        </w:rPr>
        <w:t xml:space="preserve">reproduced below </w:t>
      </w:r>
      <w:r w:rsidR="009C7D8C" w:rsidRPr="00807D43">
        <w:rPr>
          <w:sz w:val="20"/>
          <w:szCs w:val="20"/>
        </w:rPr>
        <w:t xml:space="preserve">from the </w:t>
      </w:r>
      <w:r w:rsidR="0082142B" w:rsidRPr="00807D43">
        <w:rPr>
          <w:sz w:val="20"/>
          <w:szCs w:val="20"/>
        </w:rPr>
        <w:t>S</w:t>
      </w:r>
      <w:r w:rsidR="009C7D8C" w:rsidRPr="00807D43">
        <w:rPr>
          <w:sz w:val="20"/>
          <w:szCs w:val="20"/>
        </w:rPr>
        <w:t xml:space="preserve">ID </w:t>
      </w:r>
      <w:r w:rsidR="0082142B" w:rsidRPr="00807D43">
        <w:rPr>
          <w:sz w:val="20"/>
          <w:szCs w:val="20"/>
        </w:rPr>
        <w:t xml:space="preserve">of the study of 6G radio </w:t>
      </w:r>
      <w:r w:rsidR="009C7D8C" w:rsidRPr="00807D43">
        <w:rPr>
          <w:sz w:val="20"/>
          <w:szCs w:val="20"/>
        </w:rPr>
        <w:t>[1]:</w:t>
      </w:r>
    </w:p>
    <w:tbl>
      <w:tblPr>
        <w:tblStyle w:val="TableGrid"/>
        <w:tblW w:w="0" w:type="auto"/>
        <w:tblLook w:val="04A0" w:firstRow="1" w:lastRow="0" w:firstColumn="1" w:lastColumn="0" w:noHBand="0" w:noVBand="1"/>
      </w:tblPr>
      <w:tblGrid>
        <w:gridCol w:w="9629"/>
      </w:tblGrid>
      <w:tr w:rsidR="00FB1623" w:rsidRPr="00950649" w14:paraId="0F911806" w14:textId="77777777" w:rsidTr="00FB1623">
        <w:tc>
          <w:tcPr>
            <w:tcW w:w="9629" w:type="dxa"/>
          </w:tcPr>
          <w:p w14:paraId="5D5B180F" w14:textId="08735357" w:rsidR="0082142B" w:rsidRPr="00950649" w:rsidRDefault="005F1BC3" w:rsidP="00C57AFA">
            <w:pPr>
              <w:overflowPunct w:val="0"/>
              <w:autoSpaceDE w:val="0"/>
              <w:autoSpaceDN w:val="0"/>
              <w:adjustRightInd w:val="0"/>
              <w:spacing w:before="240"/>
              <w:ind w:right="-99"/>
              <w:contextualSpacing/>
              <w:textAlignment w:val="baseline"/>
              <w:rPr>
                <w:rFonts w:eastAsia="DengXian"/>
                <w:bCs/>
                <w:sz w:val="20"/>
                <w:szCs w:val="20"/>
                <w:lang w:eastAsia="ko-KR"/>
              </w:rPr>
            </w:pPr>
            <w:bookmarkStart w:id="5" w:name="_Hlk187945997"/>
            <w:r w:rsidRPr="00950649">
              <w:rPr>
                <w:rFonts w:eastAsia="DengXian" w:hint="eastAsia"/>
                <w:bCs/>
                <w:sz w:val="20"/>
                <w:szCs w:val="20"/>
                <w:lang w:eastAsia="ko-KR"/>
              </w:rPr>
              <w:t xml:space="preserve">The objectives </w:t>
            </w:r>
            <w:r w:rsidR="007575C4" w:rsidRPr="00950649">
              <w:rPr>
                <w:bCs/>
                <w:sz w:val="20"/>
                <w:szCs w:val="20"/>
              </w:rPr>
              <w:t xml:space="preserve">of the </w:t>
            </w:r>
            <w:r w:rsidR="006A0DDB">
              <w:rPr>
                <w:bCs/>
                <w:sz w:val="20"/>
                <w:szCs w:val="20"/>
              </w:rPr>
              <w:t xml:space="preserve">study item </w:t>
            </w:r>
            <w:r w:rsidR="007575C4" w:rsidRPr="00950649">
              <w:rPr>
                <w:bCs/>
                <w:sz w:val="20"/>
                <w:szCs w:val="20"/>
              </w:rPr>
              <w:t>are the following</w:t>
            </w:r>
            <w:r w:rsidRPr="00950649">
              <w:rPr>
                <w:rFonts w:eastAsia="DengXian" w:hint="eastAsia"/>
                <w:bCs/>
                <w:sz w:val="20"/>
                <w:szCs w:val="20"/>
                <w:lang w:eastAsia="ko-KR"/>
              </w:rPr>
              <w:t>:</w:t>
            </w:r>
          </w:p>
          <w:p w14:paraId="00C115ED" w14:textId="7234E4D6" w:rsidR="0082142B" w:rsidRPr="00950649" w:rsidRDefault="0082142B" w:rsidP="00E33BDA">
            <w:pPr>
              <w:overflowPunct w:val="0"/>
              <w:autoSpaceDE w:val="0"/>
              <w:autoSpaceDN w:val="0"/>
              <w:adjustRightInd w:val="0"/>
              <w:spacing w:before="120" w:after="120"/>
              <w:ind w:left="360"/>
              <w:textAlignment w:val="baseline"/>
              <w:rPr>
                <w:rFonts w:eastAsia="MS Mincho"/>
                <w:color w:val="000000"/>
                <w:sz w:val="20"/>
                <w:szCs w:val="20"/>
                <w:lang w:eastAsia="en-GB"/>
              </w:rPr>
            </w:pPr>
            <w:r w:rsidRPr="00950649">
              <w:rPr>
                <w:rFonts w:eastAsia="MS Mincho"/>
                <w:color w:val="000000"/>
                <w:sz w:val="20"/>
                <w:szCs w:val="20"/>
                <w:lang w:eastAsia="en-GB"/>
              </w:rPr>
              <w:t xml:space="preserve">(2)   Physical Layer structure for 6GR, </w:t>
            </w:r>
          </w:p>
          <w:p w14:paraId="0A72DFB2"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Waveforms (OFDM-based) and modulations. 5G NR Waveforms and modulation should be considered for 6GR and is also the benchmark for other potential proposals. [RAN1, RAN4]</w:t>
            </w:r>
          </w:p>
          <w:p w14:paraId="73FC64C9"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Frame structure, including compatibility with 5G NR to allow for efficient 5G-6G Multi-RAT Spectrum Sharing (MRSS). [RAN1]</w:t>
            </w:r>
          </w:p>
          <w:p w14:paraId="34B37668"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Channel Bandwidth (at least minimum and maximum), Numerology, avoiding multiple numerologies for the same band / sub-range (e.g., enabling synergies among frequency bands in the ~7GHz range)</w:t>
            </w:r>
            <w:r w:rsidRPr="00950649">
              <w:rPr>
                <w:rFonts w:eastAsia="MS Mincho" w:hint="eastAsia"/>
                <w:color w:val="000000"/>
                <w:sz w:val="20"/>
                <w:szCs w:val="20"/>
                <w:lang w:eastAsia="ja-JP"/>
              </w:rPr>
              <w:t xml:space="preserve"> </w:t>
            </w:r>
            <w:r w:rsidRPr="00950649">
              <w:rPr>
                <w:rFonts w:eastAsia="MS Mincho"/>
                <w:color w:val="000000"/>
                <w:sz w:val="20"/>
                <w:szCs w:val="20"/>
                <w:lang w:eastAsia="en-GB"/>
              </w:rPr>
              <w:t>[RAN1, RAN4]</w:t>
            </w:r>
          </w:p>
          <w:p w14:paraId="16041DE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Physical layer control, data scheduling and HARQ operation [RAN1, RAN2]</w:t>
            </w:r>
          </w:p>
          <w:p w14:paraId="36FC8947"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MIMO operation [RAN1, RAN4]</w:t>
            </w:r>
          </w:p>
          <w:p w14:paraId="112B3885"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Duplexing [RAN1, RAN4] </w:t>
            </w:r>
          </w:p>
          <w:p w14:paraId="422403FC"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Initial access [RAN1, RAN2, RAN4]</w:t>
            </w:r>
          </w:p>
          <w:p w14:paraId="7AB9A0D4" w14:textId="77777777" w:rsidR="0082142B" w:rsidRPr="00950649" w:rsidRDefault="0082142B" w:rsidP="00AD1541">
            <w:pPr>
              <w:numPr>
                <w:ilvl w:val="2"/>
                <w:numId w:val="14"/>
              </w:numPr>
              <w:overflowPunct w:val="0"/>
              <w:autoSpaceDE w:val="0"/>
              <w:autoSpaceDN w:val="0"/>
              <w:adjustRightInd w:val="0"/>
              <w:spacing w:before="240" w:after="120"/>
              <w:ind w:left="1843" w:hanging="288"/>
              <w:contextualSpacing/>
              <w:textAlignment w:val="baseline"/>
              <w:rPr>
                <w:rFonts w:eastAsia="MS Mincho"/>
                <w:color w:val="000000"/>
                <w:sz w:val="20"/>
                <w:szCs w:val="20"/>
                <w:lang w:eastAsia="en-GB"/>
              </w:rPr>
            </w:pPr>
            <w:r w:rsidRPr="00950649">
              <w:rPr>
                <w:rFonts w:eastAsia="MS Mincho"/>
                <w:color w:val="000000"/>
                <w:sz w:val="20"/>
                <w:szCs w:val="20"/>
                <w:lang w:eastAsia="en-GB"/>
              </w:rPr>
              <w:t>Studies on synchronization signal and raster, broadcast signals/channel and physical random access channel [RAN1, RAN4]</w:t>
            </w:r>
          </w:p>
          <w:p w14:paraId="3E5BCD64" w14:textId="77777777" w:rsidR="0082142B" w:rsidRPr="00950649" w:rsidRDefault="0082142B" w:rsidP="00AD1541">
            <w:pPr>
              <w:numPr>
                <w:ilvl w:val="2"/>
                <w:numId w:val="14"/>
              </w:numPr>
              <w:overflowPunct w:val="0"/>
              <w:autoSpaceDE w:val="0"/>
              <w:autoSpaceDN w:val="0"/>
              <w:adjustRightInd w:val="0"/>
              <w:spacing w:before="240" w:after="120"/>
              <w:ind w:left="1843" w:hanging="288"/>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Studies on initial access procedure, random access procedures, system information and paging [RAN2, RAN1, RAN4]   </w:t>
            </w:r>
          </w:p>
          <w:p w14:paraId="62E35037"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6GR spectrum utilization and aggregation.  [RAN1, RAN2, RAN4]</w:t>
            </w:r>
          </w:p>
          <w:p w14:paraId="4589347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Other physical layer signals, channels and procedures [RAN1, RAN2, RAN4]</w:t>
            </w:r>
          </w:p>
          <w:p w14:paraId="3BAF3F1B" w14:textId="77777777" w:rsidR="0082142B" w:rsidRPr="00950649" w:rsidRDefault="0082142B" w:rsidP="00AD1541">
            <w:pPr>
              <w:numPr>
                <w:ilvl w:val="1"/>
                <w:numId w:val="13"/>
              </w:numPr>
              <w:overflowPunct w:val="0"/>
              <w:autoSpaceDE w:val="0"/>
              <w:autoSpaceDN w:val="0"/>
              <w:adjustRightInd w:val="0"/>
              <w:spacing w:before="240"/>
              <w:contextualSpacing/>
              <w:textAlignment w:val="baseline"/>
              <w:rPr>
                <w:rFonts w:eastAsia="MS Mincho"/>
                <w:color w:val="000000"/>
                <w:sz w:val="20"/>
                <w:szCs w:val="20"/>
                <w:highlight w:val="yellow"/>
                <w:lang w:eastAsia="en-GB"/>
              </w:rPr>
            </w:pPr>
            <w:r w:rsidRPr="00950649">
              <w:rPr>
                <w:rFonts w:eastAsia="MS Mincho"/>
                <w:color w:val="000000"/>
                <w:sz w:val="20"/>
                <w:szCs w:val="20"/>
                <w:highlight w:val="yellow"/>
                <w:lang w:eastAsia="en-GB"/>
              </w:rPr>
              <w:t>Evaluate performance of at least energy efficiency, spectrum efficiency, and coverage compared to 5G NR, and deliver the initial result at the end of study [RAN</w:t>
            </w:r>
            <w:r w:rsidRPr="00950649">
              <w:rPr>
                <w:rFonts w:eastAsia="MS Mincho" w:hint="eastAsia"/>
                <w:color w:val="000000"/>
                <w:sz w:val="20"/>
                <w:szCs w:val="20"/>
                <w:highlight w:val="yellow"/>
                <w:lang w:eastAsia="ja-JP"/>
              </w:rPr>
              <w:t>1</w:t>
            </w:r>
            <w:r w:rsidRPr="00950649">
              <w:rPr>
                <w:rFonts w:eastAsia="MS Mincho"/>
                <w:color w:val="000000"/>
                <w:sz w:val="20"/>
                <w:szCs w:val="20"/>
                <w:highlight w:val="yellow"/>
                <w:lang w:eastAsia="en-GB"/>
              </w:rPr>
              <w:t>].</w:t>
            </w:r>
          </w:p>
          <w:p w14:paraId="40D391E7" w14:textId="259ECA6A" w:rsidR="0082142B" w:rsidRPr="00950649" w:rsidRDefault="0082142B" w:rsidP="00AD1541">
            <w:pPr>
              <w:numPr>
                <w:ilvl w:val="2"/>
                <w:numId w:val="13"/>
              </w:numPr>
              <w:overflowPunct w:val="0"/>
              <w:autoSpaceDE w:val="0"/>
              <w:autoSpaceDN w:val="0"/>
              <w:adjustRightInd w:val="0"/>
              <w:spacing w:before="240"/>
              <w:contextualSpacing/>
              <w:textAlignment w:val="baseline"/>
              <w:rPr>
                <w:rFonts w:eastAsia="MS Mincho"/>
                <w:color w:val="000000"/>
                <w:sz w:val="20"/>
                <w:szCs w:val="20"/>
                <w:lang w:eastAsia="en-GB"/>
              </w:rPr>
            </w:pPr>
            <w:r w:rsidRPr="00950649">
              <w:rPr>
                <w:rFonts w:eastAsia="MS Mincho" w:hint="eastAsia"/>
                <w:color w:val="000000"/>
                <w:sz w:val="20"/>
                <w:szCs w:val="20"/>
                <w:highlight w:val="yellow"/>
                <w:lang w:eastAsia="ja-JP"/>
              </w:rPr>
              <w:t>RAN4 can be involved, if necessary, based on the LS from RAN1</w:t>
            </w:r>
          </w:p>
        </w:tc>
      </w:tr>
    </w:tbl>
    <w:bookmarkEnd w:id="5"/>
    <w:p w14:paraId="563E9D6A" w14:textId="35BC1772" w:rsidR="003A11E6" w:rsidRPr="00950649" w:rsidRDefault="0032029F" w:rsidP="00672436">
      <w:pPr>
        <w:spacing w:before="240"/>
        <w:rPr>
          <w:sz w:val="20"/>
          <w:szCs w:val="20"/>
        </w:rPr>
      </w:pPr>
      <w:r w:rsidRPr="00950649">
        <w:rPr>
          <w:sz w:val="20"/>
          <w:szCs w:val="20"/>
        </w:rPr>
        <w:t>In t</w:t>
      </w:r>
      <w:r w:rsidR="00C47BE3" w:rsidRPr="00950649">
        <w:rPr>
          <w:sz w:val="20"/>
          <w:szCs w:val="20"/>
        </w:rPr>
        <w:t xml:space="preserve">his contribution </w:t>
      </w:r>
      <w:r w:rsidRPr="00950649">
        <w:rPr>
          <w:sz w:val="20"/>
          <w:szCs w:val="20"/>
        </w:rPr>
        <w:t xml:space="preserve">we </w:t>
      </w:r>
      <w:r w:rsidR="00C47BE3" w:rsidRPr="00950649">
        <w:rPr>
          <w:sz w:val="20"/>
          <w:szCs w:val="20"/>
        </w:rPr>
        <w:t>provide</w:t>
      </w:r>
      <w:r w:rsidRPr="00950649">
        <w:rPr>
          <w:sz w:val="20"/>
          <w:szCs w:val="20"/>
        </w:rPr>
        <w:t xml:space="preserve"> </w:t>
      </w:r>
      <w:r w:rsidR="00C47BE3" w:rsidRPr="00950649">
        <w:rPr>
          <w:sz w:val="20"/>
          <w:szCs w:val="20"/>
        </w:rPr>
        <w:t>our views on the</w:t>
      </w:r>
      <w:r w:rsidR="006A58CE" w:rsidRPr="00950649">
        <w:rPr>
          <w:sz w:val="20"/>
          <w:szCs w:val="20"/>
        </w:rPr>
        <w:t xml:space="preserve"> evaluation assumptions </w:t>
      </w:r>
      <w:r w:rsidR="004647FB" w:rsidRPr="00950649">
        <w:rPr>
          <w:sz w:val="20"/>
          <w:szCs w:val="20"/>
        </w:rPr>
        <w:t xml:space="preserve">and methodology </w:t>
      </w:r>
      <w:r w:rsidR="006A58CE" w:rsidRPr="00950649">
        <w:rPr>
          <w:sz w:val="20"/>
          <w:szCs w:val="20"/>
        </w:rPr>
        <w:t xml:space="preserve">to evaluate 6G technology in terms of several KPIs including energy efficiency, </w:t>
      </w:r>
      <w:r w:rsidR="004647FB" w:rsidRPr="00950649">
        <w:rPr>
          <w:sz w:val="20"/>
          <w:szCs w:val="20"/>
        </w:rPr>
        <w:t>spectral efficiency, coverage, etc</w:t>
      </w:r>
      <w:r w:rsidR="00597D33" w:rsidRPr="00950649">
        <w:rPr>
          <w:sz w:val="20"/>
          <w:szCs w:val="20"/>
        </w:rPr>
        <w:t>.</w:t>
      </w:r>
    </w:p>
    <w:p w14:paraId="6DE36A2D" w14:textId="09DDAC55" w:rsidR="00FA65BF" w:rsidRDefault="00FA65BF" w:rsidP="00FA65BF">
      <w:pPr>
        <w:pStyle w:val="Heading1"/>
      </w:pPr>
      <w:r>
        <w:t xml:space="preserve">Background: summary of </w:t>
      </w:r>
      <w:r w:rsidR="00824D59">
        <w:t>6G scenarios</w:t>
      </w:r>
      <w:r>
        <w:t xml:space="preserve"> </w:t>
      </w:r>
    </w:p>
    <w:p w14:paraId="1501DF5E" w14:textId="51124F87" w:rsidR="00FA65BF" w:rsidRPr="00950649" w:rsidRDefault="008625DA" w:rsidP="00FA65BF">
      <w:pPr>
        <w:rPr>
          <w:sz w:val="20"/>
          <w:szCs w:val="20"/>
        </w:rPr>
      </w:pPr>
      <w:r w:rsidRPr="00950649">
        <w:rPr>
          <w:sz w:val="20"/>
          <w:szCs w:val="20"/>
        </w:rPr>
        <w:t>Hitherto the TSG-</w:t>
      </w:r>
      <w:r w:rsidR="00E95433" w:rsidRPr="00950649">
        <w:rPr>
          <w:sz w:val="20"/>
          <w:szCs w:val="20"/>
        </w:rPr>
        <w:t>RAN</w:t>
      </w:r>
      <w:r w:rsidR="00400CA4" w:rsidRPr="00950649">
        <w:rPr>
          <w:sz w:val="20"/>
          <w:szCs w:val="20"/>
        </w:rPr>
        <w:t xml:space="preserve"> </w:t>
      </w:r>
      <w:r w:rsidR="00E95433" w:rsidRPr="00950649">
        <w:rPr>
          <w:sz w:val="20"/>
          <w:szCs w:val="20"/>
        </w:rPr>
        <w:t xml:space="preserve">level </w:t>
      </w:r>
      <w:r w:rsidRPr="00950649">
        <w:rPr>
          <w:sz w:val="20"/>
          <w:szCs w:val="20"/>
        </w:rPr>
        <w:t xml:space="preserve">study on 6G scenarios and requirements </w:t>
      </w:r>
      <w:r w:rsidR="00E95433" w:rsidRPr="00950649">
        <w:rPr>
          <w:sz w:val="20"/>
          <w:szCs w:val="20"/>
        </w:rPr>
        <w:t>SI</w:t>
      </w:r>
      <w:r w:rsidRPr="00950649">
        <w:rPr>
          <w:sz w:val="20"/>
          <w:szCs w:val="20"/>
        </w:rPr>
        <w:t xml:space="preserve"> </w:t>
      </w:r>
      <w:r w:rsidR="00E95433" w:rsidRPr="00950649">
        <w:rPr>
          <w:sz w:val="20"/>
          <w:szCs w:val="20"/>
        </w:rPr>
        <w:t xml:space="preserve">has identified at least 10 deployment scenarios </w:t>
      </w:r>
      <w:r w:rsidR="00400CA4" w:rsidRPr="00950649">
        <w:rPr>
          <w:sz w:val="20"/>
          <w:szCs w:val="20"/>
        </w:rPr>
        <w:t xml:space="preserve">for the 6G radio. Each of these scenarios </w:t>
      </w:r>
      <w:r w:rsidR="00E95433" w:rsidRPr="00950649">
        <w:rPr>
          <w:sz w:val="20"/>
          <w:szCs w:val="20"/>
        </w:rPr>
        <w:t>includ</w:t>
      </w:r>
      <w:r w:rsidR="00400CA4" w:rsidRPr="00950649">
        <w:rPr>
          <w:sz w:val="20"/>
          <w:szCs w:val="20"/>
        </w:rPr>
        <w:t>e</w:t>
      </w:r>
      <w:r w:rsidR="00825732">
        <w:rPr>
          <w:sz w:val="20"/>
          <w:szCs w:val="20"/>
        </w:rPr>
        <w:t>s</w:t>
      </w:r>
      <w:r w:rsidR="00400CA4" w:rsidRPr="00950649">
        <w:rPr>
          <w:sz w:val="20"/>
          <w:szCs w:val="20"/>
        </w:rPr>
        <w:t xml:space="preserve"> associated parameters/attributes including </w:t>
      </w:r>
      <w:r w:rsidR="00E95433" w:rsidRPr="00950649">
        <w:rPr>
          <w:sz w:val="20"/>
          <w:szCs w:val="20"/>
        </w:rPr>
        <w:t>carrier frequency, aggregated system bandwidth, network layout/ISD/Orbit, BS</w:t>
      </w:r>
      <w:r w:rsidRPr="00950649">
        <w:rPr>
          <w:sz w:val="20"/>
          <w:szCs w:val="20"/>
        </w:rPr>
        <w:t xml:space="preserve"> and </w:t>
      </w:r>
      <w:r w:rsidR="00E95433" w:rsidRPr="00950649">
        <w:rPr>
          <w:sz w:val="20"/>
          <w:szCs w:val="20"/>
        </w:rPr>
        <w:t xml:space="preserve">UE antenna elements, </w:t>
      </w:r>
      <w:r w:rsidR="00400CA4" w:rsidRPr="00950649">
        <w:rPr>
          <w:sz w:val="20"/>
          <w:szCs w:val="20"/>
        </w:rPr>
        <w:t xml:space="preserve">UE </w:t>
      </w:r>
      <w:r w:rsidR="00E95433" w:rsidRPr="00950649">
        <w:rPr>
          <w:sz w:val="20"/>
          <w:szCs w:val="20"/>
        </w:rPr>
        <w:t xml:space="preserve">distribution/speed and service profile [2]. </w:t>
      </w:r>
      <w:r w:rsidR="00400CA4" w:rsidRPr="00950649">
        <w:rPr>
          <w:sz w:val="20"/>
          <w:szCs w:val="20"/>
        </w:rPr>
        <w:t xml:space="preserve">The </w:t>
      </w:r>
      <w:r w:rsidRPr="00950649">
        <w:rPr>
          <w:sz w:val="20"/>
          <w:szCs w:val="20"/>
        </w:rPr>
        <w:t>TSG-</w:t>
      </w:r>
      <w:r w:rsidR="00400CA4" w:rsidRPr="00950649">
        <w:rPr>
          <w:sz w:val="20"/>
          <w:szCs w:val="20"/>
        </w:rPr>
        <w:t xml:space="preserve">RAN level SI is ongoing and therefore some of the parameters </w:t>
      </w:r>
      <w:r w:rsidR="00082B2C" w:rsidRPr="00950649">
        <w:rPr>
          <w:sz w:val="20"/>
          <w:szCs w:val="20"/>
        </w:rPr>
        <w:t xml:space="preserve">and details </w:t>
      </w:r>
      <w:r w:rsidR="00400CA4" w:rsidRPr="00950649">
        <w:rPr>
          <w:sz w:val="20"/>
          <w:szCs w:val="20"/>
        </w:rPr>
        <w:t xml:space="preserve">are still under discussion. </w:t>
      </w:r>
      <w:r w:rsidR="00E95433" w:rsidRPr="00950649">
        <w:rPr>
          <w:sz w:val="20"/>
          <w:szCs w:val="20"/>
        </w:rPr>
        <w:t xml:space="preserve">These agreed deployment scenarios are reproduced below from the TR 38.914 </w:t>
      </w:r>
      <w:r w:rsidR="00FA65BF" w:rsidRPr="00950649">
        <w:rPr>
          <w:sz w:val="20"/>
          <w:szCs w:val="20"/>
        </w:rPr>
        <w:t>[</w:t>
      </w:r>
      <w:r w:rsidR="00E95433" w:rsidRPr="00950649">
        <w:rPr>
          <w:sz w:val="20"/>
          <w:szCs w:val="20"/>
        </w:rPr>
        <w:t>2</w:t>
      </w:r>
      <w:r w:rsidR="00FA65BF" w:rsidRPr="00950649">
        <w:rPr>
          <w:sz w:val="20"/>
          <w:szCs w:val="20"/>
        </w:rPr>
        <w:t>]:</w:t>
      </w:r>
    </w:p>
    <w:p w14:paraId="1430E6DD" w14:textId="0726BE2E" w:rsidR="00400CA4" w:rsidRPr="00950649" w:rsidRDefault="00400CA4" w:rsidP="00AD1541">
      <w:pPr>
        <w:pStyle w:val="ListParagraph"/>
        <w:numPr>
          <w:ilvl w:val="0"/>
          <w:numId w:val="15"/>
        </w:numPr>
        <w:spacing w:before="120"/>
        <w:rPr>
          <w:sz w:val="20"/>
          <w:lang w:val="en-GB"/>
        </w:rPr>
      </w:pPr>
      <w:r w:rsidRPr="00950649">
        <w:rPr>
          <w:sz w:val="20"/>
          <w:lang w:val="en-GB"/>
        </w:rPr>
        <w:t>Indoor hotspot</w:t>
      </w:r>
    </w:p>
    <w:p w14:paraId="5273949E" w14:textId="77881D7E" w:rsidR="00400CA4" w:rsidRPr="00950649" w:rsidRDefault="00400CA4" w:rsidP="00AD1541">
      <w:pPr>
        <w:pStyle w:val="ListParagraph"/>
        <w:numPr>
          <w:ilvl w:val="0"/>
          <w:numId w:val="15"/>
        </w:numPr>
        <w:spacing w:before="120"/>
        <w:rPr>
          <w:sz w:val="20"/>
          <w:lang w:val="en-GB"/>
        </w:rPr>
      </w:pPr>
      <w:r w:rsidRPr="00950649">
        <w:rPr>
          <w:sz w:val="20"/>
          <w:lang w:val="en-GB"/>
        </w:rPr>
        <w:t>Dense urban</w:t>
      </w:r>
    </w:p>
    <w:p w14:paraId="2579620B" w14:textId="5EED637F" w:rsidR="00481ACA" w:rsidRPr="00950649" w:rsidRDefault="00481ACA" w:rsidP="00AD1541">
      <w:pPr>
        <w:pStyle w:val="ListParagraph"/>
        <w:numPr>
          <w:ilvl w:val="0"/>
          <w:numId w:val="15"/>
        </w:numPr>
        <w:spacing w:before="120"/>
        <w:rPr>
          <w:sz w:val="20"/>
          <w:lang w:val="en-GB"/>
        </w:rPr>
      </w:pPr>
      <w:r w:rsidRPr="00950649">
        <w:rPr>
          <w:sz w:val="20"/>
          <w:lang w:val="en-GB"/>
        </w:rPr>
        <w:t>Rural</w:t>
      </w:r>
    </w:p>
    <w:p w14:paraId="5BD71BC3" w14:textId="2371DDF6" w:rsidR="00481ACA" w:rsidRPr="00950649" w:rsidRDefault="00481ACA" w:rsidP="00AD1541">
      <w:pPr>
        <w:pStyle w:val="ListParagraph"/>
        <w:numPr>
          <w:ilvl w:val="0"/>
          <w:numId w:val="15"/>
        </w:numPr>
        <w:spacing w:before="120"/>
        <w:rPr>
          <w:sz w:val="20"/>
          <w:lang w:val="en-GB"/>
        </w:rPr>
      </w:pPr>
      <w:r w:rsidRPr="00950649">
        <w:rPr>
          <w:sz w:val="20"/>
          <w:lang w:val="en-GB"/>
        </w:rPr>
        <w:t>Urban macro</w:t>
      </w:r>
    </w:p>
    <w:p w14:paraId="20A7D36D" w14:textId="62A9EB65" w:rsidR="00481ACA" w:rsidRPr="00950649" w:rsidRDefault="00481ACA" w:rsidP="00AD1541">
      <w:pPr>
        <w:pStyle w:val="ListParagraph"/>
        <w:numPr>
          <w:ilvl w:val="0"/>
          <w:numId w:val="15"/>
        </w:numPr>
        <w:spacing w:before="120"/>
        <w:rPr>
          <w:sz w:val="20"/>
          <w:lang w:val="en-GB"/>
        </w:rPr>
      </w:pPr>
      <w:r w:rsidRPr="00950649">
        <w:rPr>
          <w:sz w:val="20"/>
          <w:lang w:val="en-GB"/>
        </w:rPr>
        <w:lastRenderedPageBreak/>
        <w:t>Sub-Urban macro</w:t>
      </w:r>
    </w:p>
    <w:p w14:paraId="5AC76023" w14:textId="166DDD27" w:rsidR="00481ACA" w:rsidRPr="00950649" w:rsidRDefault="00786E1B" w:rsidP="00AD1541">
      <w:pPr>
        <w:pStyle w:val="ListParagraph"/>
        <w:numPr>
          <w:ilvl w:val="0"/>
          <w:numId w:val="15"/>
        </w:numPr>
        <w:spacing w:before="120"/>
        <w:rPr>
          <w:sz w:val="20"/>
          <w:lang w:val="en-GB"/>
        </w:rPr>
      </w:pPr>
      <w:r w:rsidRPr="00950649">
        <w:rPr>
          <w:sz w:val="20"/>
          <w:lang w:val="en-GB"/>
        </w:rPr>
        <w:t>High speed</w:t>
      </w:r>
    </w:p>
    <w:p w14:paraId="50734722" w14:textId="7354F674" w:rsidR="00786E1B" w:rsidRPr="00950649" w:rsidRDefault="00786E1B" w:rsidP="00AD1541">
      <w:pPr>
        <w:pStyle w:val="ListParagraph"/>
        <w:numPr>
          <w:ilvl w:val="0"/>
          <w:numId w:val="15"/>
        </w:numPr>
        <w:spacing w:before="120"/>
        <w:rPr>
          <w:sz w:val="20"/>
          <w:lang w:val="en-GB"/>
        </w:rPr>
      </w:pPr>
      <w:r w:rsidRPr="00950649">
        <w:rPr>
          <w:sz w:val="20"/>
          <w:lang w:val="en-GB"/>
        </w:rPr>
        <w:t>Extreme long distance coverage in low density area</w:t>
      </w:r>
    </w:p>
    <w:p w14:paraId="4542ACE9" w14:textId="78B41FA3" w:rsidR="00786E1B" w:rsidRPr="00950649" w:rsidRDefault="00786E1B" w:rsidP="00AD1541">
      <w:pPr>
        <w:pStyle w:val="ListParagraph"/>
        <w:numPr>
          <w:ilvl w:val="0"/>
          <w:numId w:val="15"/>
        </w:numPr>
        <w:spacing w:before="120"/>
        <w:rPr>
          <w:sz w:val="20"/>
          <w:lang w:val="en-GB"/>
        </w:rPr>
      </w:pPr>
      <w:r w:rsidRPr="00950649">
        <w:rPr>
          <w:sz w:val="20"/>
          <w:lang w:val="en-GB"/>
        </w:rPr>
        <w:t>Urban coverage for massive connection</w:t>
      </w:r>
    </w:p>
    <w:p w14:paraId="68243FC1" w14:textId="08D32505" w:rsidR="00786E1B" w:rsidRPr="00950649" w:rsidRDefault="00786E1B" w:rsidP="00AD1541">
      <w:pPr>
        <w:pStyle w:val="ListParagraph"/>
        <w:numPr>
          <w:ilvl w:val="0"/>
          <w:numId w:val="15"/>
        </w:numPr>
        <w:spacing w:before="120"/>
        <w:rPr>
          <w:sz w:val="20"/>
          <w:lang w:val="en-GB"/>
        </w:rPr>
      </w:pPr>
      <w:r w:rsidRPr="00950649">
        <w:rPr>
          <w:sz w:val="20"/>
          <w:lang w:val="en-GB"/>
        </w:rPr>
        <w:t>Air-to-Ground Scenario</w:t>
      </w:r>
    </w:p>
    <w:p w14:paraId="039E742E" w14:textId="3D7D6ED9" w:rsidR="00D13752" w:rsidRPr="00A077A1" w:rsidRDefault="00786E1B" w:rsidP="00AD1541">
      <w:pPr>
        <w:pStyle w:val="ListParagraph"/>
        <w:numPr>
          <w:ilvl w:val="0"/>
          <w:numId w:val="15"/>
        </w:numPr>
        <w:spacing w:before="120"/>
        <w:rPr>
          <w:sz w:val="20"/>
          <w:lang w:val="en-GB"/>
        </w:rPr>
      </w:pPr>
      <w:r w:rsidRPr="00950649">
        <w:rPr>
          <w:sz w:val="20"/>
          <w:lang w:val="en-GB"/>
        </w:rPr>
        <w:t>Non-Terrestrial Network</w:t>
      </w:r>
    </w:p>
    <w:p w14:paraId="0AA9D677" w14:textId="4BC34FFB" w:rsidR="00D13752" w:rsidRDefault="00D13752" w:rsidP="00D13752">
      <w:pPr>
        <w:pStyle w:val="Heading1"/>
      </w:pPr>
      <w:r>
        <w:t>General principles for WG level evaluation</w:t>
      </w:r>
    </w:p>
    <w:p w14:paraId="76D0A53C" w14:textId="64361ABC" w:rsidR="003134B0" w:rsidRDefault="00DB2289" w:rsidP="00D13752">
      <w:pPr>
        <w:rPr>
          <w:sz w:val="20"/>
          <w:szCs w:val="20"/>
        </w:rPr>
      </w:pPr>
      <w:r>
        <w:rPr>
          <w:sz w:val="20"/>
          <w:szCs w:val="20"/>
        </w:rPr>
        <w:t>In this section we discuss some general principles for performing the WG level evaluation, i.e., in RAN1.</w:t>
      </w:r>
    </w:p>
    <w:p w14:paraId="234CB12A" w14:textId="460679FC" w:rsidR="003134B0" w:rsidRDefault="003134B0" w:rsidP="00DB2289">
      <w:pPr>
        <w:pStyle w:val="Heading2"/>
      </w:pPr>
      <w:r>
        <w:t>Evaluation in typical scenarios</w:t>
      </w:r>
    </w:p>
    <w:p w14:paraId="424ADACD" w14:textId="7CCA52FE" w:rsidR="00D13752" w:rsidRPr="00DB2289" w:rsidRDefault="00D13752" w:rsidP="00DB2289">
      <w:pPr>
        <w:rPr>
          <w:sz w:val="20"/>
          <w:szCs w:val="20"/>
        </w:rPr>
      </w:pPr>
      <w:r w:rsidRPr="00950649">
        <w:rPr>
          <w:sz w:val="20"/>
          <w:szCs w:val="20"/>
        </w:rPr>
        <w:t>From time and resource</w:t>
      </w:r>
      <w:r w:rsidR="00CA57DB">
        <w:rPr>
          <w:sz w:val="20"/>
          <w:szCs w:val="20"/>
        </w:rPr>
        <w:t xml:space="preserve"> </w:t>
      </w:r>
      <w:r w:rsidRPr="00950649">
        <w:rPr>
          <w:sz w:val="20"/>
          <w:szCs w:val="20"/>
        </w:rPr>
        <w:t>perspective</w:t>
      </w:r>
      <w:r w:rsidR="00CA57DB">
        <w:rPr>
          <w:sz w:val="20"/>
          <w:szCs w:val="20"/>
        </w:rPr>
        <w:t>,</w:t>
      </w:r>
      <w:r w:rsidRPr="00950649">
        <w:rPr>
          <w:sz w:val="20"/>
          <w:szCs w:val="20"/>
        </w:rPr>
        <w:t xml:space="preserve"> it will be unrealistic to perform evaluations in all the above deployment scenarios and for all the associated attributes. Therefore, RAN1 should focus on and prioritize sub-set of scenarios which could cover most typical cases of 6G deployment. </w:t>
      </w:r>
      <w:r w:rsidRPr="00DB2289">
        <w:rPr>
          <w:sz w:val="20"/>
        </w:rPr>
        <w:t xml:space="preserve">To that end we propose to focus on the following </w:t>
      </w:r>
      <w:r w:rsidR="001308BA">
        <w:rPr>
          <w:sz w:val="20"/>
        </w:rPr>
        <w:t xml:space="preserve">7 </w:t>
      </w:r>
      <w:r w:rsidRPr="00DB2289">
        <w:rPr>
          <w:sz w:val="20"/>
        </w:rPr>
        <w:t>deployment scenarios for the evaluation of the 6G technology:</w:t>
      </w:r>
    </w:p>
    <w:p w14:paraId="4CB8D120" w14:textId="77777777" w:rsidR="00D13752" w:rsidRPr="00950649" w:rsidRDefault="00D13752" w:rsidP="00AD1541">
      <w:pPr>
        <w:pStyle w:val="ListParagraph"/>
        <w:numPr>
          <w:ilvl w:val="0"/>
          <w:numId w:val="15"/>
        </w:numPr>
        <w:spacing w:before="240"/>
        <w:rPr>
          <w:sz w:val="20"/>
          <w:lang w:val="en-GB"/>
        </w:rPr>
      </w:pPr>
      <w:r w:rsidRPr="00950649">
        <w:rPr>
          <w:sz w:val="20"/>
          <w:lang w:val="en-GB"/>
        </w:rPr>
        <w:t>Indoor hotspot</w:t>
      </w:r>
    </w:p>
    <w:p w14:paraId="693B8C9E" w14:textId="77777777" w:rsidR="00D13752" w:rsidRPr="00950649" w:rsidRDefault="00D13752" w:rsidP="00AD1541">
      <w:pPr>
        <w:pStyle w:val="ListParagraph"/>
        <w:numPr>
          <w:ilvl w:val="0"/>
          <w:numId w:val="15"/>
        </w:numPr>
        <w:spacing w:before="120"/>
        <w:rPr>
          <w:sz w:val="20"/>
          <w:lang w:val="en-GB"/>
        </w:rPr>
      </w:pPr>
      <w:r w:rsidRPr="00950649">
        <w:rPr>
          <w:sz w:val="20"/>
          <w:lang w:val="en-GB"/>
        </w:rPr>
        <w:t>Dense urban</w:t>
      </w:r>
    </w:p>
    <w:p w14:paraId="2C8E7AFE" w14:textId="77777777" w:rsidR="00D13752" w:rsidRDefault="00D13752" w:rsidP="00AD1541">
      <w:pPr>
        <w:pStyle w:val="ListParagraph"/>
        <w:numPr>
          <w:ilvl w:val="0"/>
          <w:numId w:val="15"/>
        </w:numPr>
        <w:spacing w:before="120"/>
        <w:rPr>
          <w:sz w:val="20"/>
          <w:lang w:val="en-GB"/>
        </w:rPr>
      </w:pPr>
      <w:r w:rsidRPr="00950649">
        <w:rPr>
          <w:sz w:val="20"/>
          <w:lang w:val="en-GB"/>
        </w:rPr>
        <w:t>Urban macro</w:t>
      </w:r>
    </w:p>
    <w:p w14:paraId="0814E943" w14:textId="233DA61E" w:rsidR="00F93C64" w:rsidRPr="00F93C64" w:rsidRDefault="00F93C64" w:rsidP="00AD1541">
      <w:pPr>
        <w:pStyle w:val="ListParagraph"/>
        <w:numPr>
          <w:ilvl w:val="0"/>
          <w:numId w:val="15"/>
        </w:numPr>
        <w:spacing w:before="120"/>
        <w:rPr>
          <w:sz w:val="20"/>
          <w:lang w:val="en-GB"/>
        </w:rPr>
      </w:pPr>
      <w:r w:rsidRPr="00950649">
        <w:rPr>
          <w:sz w:val="20"/>
          <w:lang w:val="en-GB"/>
        </w:rPr>
        <w:t>Sub-Urban macro</w:t>
      </w:r>
    </w:p>
    <w:p w14:paraId="711123D5" w14:textId="77777777" w:rsidR="00D13752" w:rsidRDefault="00D13752" w:rsidP="00AD1541">
      <w:pPr>
        <w:pStyle w:val="ListParagraph"/>
        <w:numPr>
          <w:ilvl w:val="0"/>
          <w:numId w:val="15"/>
        </w:numPr>
        <w:spacing w:before="120"/>
        <w:rPr>
          <w:sz w:val="20"/>
          <w:lang w:val="en-GB"/>
        </w:rPr>
      </w:pPr>
      <w:r w:rsidRPr="00950649">
        <w:rPr>
          <w:sz w:val="20"/>
          <w:lang w:val="en-GB"/>
        </w:rPr>
        <w:t>Rural</w:t>
      </w:r>
    </w:p>
    <w:p w14:paraId="525F5E68" w14:textId="268786F0" w:rsidR="0050710B" w:rsidRPr="0050710B" w:rsidRDefault="0050710B" w:rsidP="00AD1541">
      <w:pPr>
        <w:pStyle w:val="ListParagraph"/>
        <w:numPr>
          <w:ilvl w:val="0"/>
          <w:numId w:val="15"/>
        </w:numPr>
        <w:spacing w:before="120"/>
        <w:rPr>
          <w:sz w:val="20"/>
          <w:lang w:val="en-GB"/>
        </w:rPr>
      </w:pPr>
      <w:r w:rsidRPr="00950649">
        <w:rPr>
          <w:sz w:val="20"/>
          <w:lang w:val="en-GB"/>
        </w:rPr>
        <w:t>High speed</w:t>
      </w:r>
    </w:p>
    <w:p w14:paraId="3998A01C" w14:textId="77777777" w:rsidR="00D13752" w:rsidRPr="00950649" w:rsidRDefault="00D13752" w:rsidP="00AD1541">
      <w:pPr>
        <w:pStyle w:val="ListParagraph"/>
        <w:numPr>
          <w:ilvl w:val="0"/>
          <w:numId w:val="15"/>
        </w:numPr>
        <w:spacing w:before="120"/>
        <w:rPr>
          <w:sz w:val="20"/>
          <w:lang w:val="en-GB"/>
        </w:rPr>
      </w:pPr>
      <w:r w:rsidRPr="00950649">
        <w:rPr>
          <w:sz w:val="20"/>
          <w:lang w:val="en-GB"/>
        </w:rPr>
        <w:t>Non-Terrestrial Network</w:t>
      </w:r>
    </w:p>
    <w:p w14:paraId="33AAE840" w14:textId="16A460C3" w:rsidR="0050710B" w:rsidRDefault="0050710B" w:rsidP="0050710B">
      <w:pPr>
        <w:spacing w:before="240"/>
        <w:rPr>
          <w:sz w:val="20"/>
          <w:szCs w:val="20"/>
        </w:rPr>
      </w:pPr>
      <w:r>
        <w:rPr>
          <w:sz w:val="20"/>
        </w:rPr>
        <w:t xml:space="preserve">The number of above listed </w:t>
      </w:r>
      <w:r w:rsidRPr="00950649">
        <w:rPr>
          <w:sz w:val="20"/>
          <w:szCs w:val="20"/>
        </w:rPr>
        <w:t>sub-set of scenarios</w:t>
      </w:r>
      <w:r>
        <w:rPr>
          <w:sz w:val="20"/>
          <w:szCs w:val="20"/>
        </w:rPr>
        <w:t xml:space="preserve"> is still quite large. To reduce the effort</w:t>
      </w:r>
      <w:r w:rsidR="00CA57DB">
        <w:rPr>
          <w:sz w:val="20"/>
          <w:szCs w:val="20"/>
        </w:rPr>
        <w:t xml:space="preserve">, </w:t>
      </w:r>
      <w:r>
        <w:rPr>
          <w:sz w:val="20"/>
          <w:szCs w:val="20"/>
        </w:rPr>
        <w:t xml:space="preserve">one or more closely related scenarios </w:t>
      </w:r>
      <w:r w:rsidR="00DD7971">
        <w:rPr>
          <w:sz w:val="20"/>
          <w:szCs w:val="20"/>
        </w:rPr>
        <w:t xml:space="preserve">with overlapping attributes </w:t>
      </w:r>
      <w:r>
        <w:rPr>
          <w:sz w:val="20"/>
          <w:szCs w:val="20"/>
        </w:rPr>
        <w:t>can be down prioritized. For example,</w:t>
      </w:r>
      <w:r w:rsidR="00E27B51">
        <w:rPr>
          <w:sz w:val="20"/>
          <w:szCs w:val="20"/>
        </w:rPr>
        <w:t xml:space="preserve"> ISD of 1732 m is covered in both sub-urban macro and rural scenarios. The</w:t>
      </w:r>
      <w:r w:rsidR="00E27B51" w:rsidRPr="00E27B51">
        <w:rPr>
          <w:sz w:val="20"/>
          <w:szCs w:val="20"/>
        </w:rPr>
        <w:t xml:space="preserve"> </w:t>
      </w:r>
      <w:r w:rsidR="00E27B51">
        <w:rPr>
          <w:sz w:val="20"/>
          <w:szCs w:val="20"/>
        </w:rPr>
        <w:t>sub-urban macro scenario includes an additional ISD of 1299m. The difference between ISDs of 1732</w:t>
      </w:r>
      <w:r w:rsidR="00825969">
        <w:rPr>
          <w:sz w:val="20"/>
          <w:szCs w:val="20"/>
        </w:rPr>
        <w:t xml:space="preserve"> m</w:t>
      </w:r>
      <w:r w:rsidR="00E27B51">
        <w:rPr>
          <w:sz w:val="20"/>
          <w:szCs w:val="20"/>
        </w:rPr>
        <w:t xml:space="preserve"> and 1299</w:t>
      </w:r>
      <w:r w:rsidR="00825969">
        <w:rPr>
          <w:sz w:val="20"/>
          <w:szCs w:val="20"/>
        </w:rPr>
        <w:t xml:space="preserve"> </w:t>
      </w:r>
      <w:r w:rsidR="00E27B51">
        <w:rPr>
          <w:sz w:val="20"/>
          <w:szCs w:val="20"/>
        </w:rPr>
        <w:t>m is not very large. Therefore, one possibility is to down prioritize sub-urban macro</w:t>
      </w:r>
      <w:r w:rsidR="00FC1C05">
        <w:rPr>
          <w:sz w:val="20"/>
          <w:szCs w:val="20"/>
        </w:rPr>
        <w:t xml:space="preserve"> or rural</w:t>
      </w:r>
      <w:r w:rsidR="00E27B51">
        <w:rPr>
          <w:sz w:val="20"/>
          <w:szCs w:val="20"/>
        </w:rPr>
        <w:t xml:space="preserve"> scenario. Alternatively, the evaluation in sub-urban macro scenario can be performed only with ISD=1299</w:t>
      </w:r>
      <w:r w:rsidR="00825969">
        <w:rPr>
          <w:sz w:val="20"/>
          <w:szCs w:val="20"/>
        </w:rPr>
        <w:t xml:space="preserve"> </w:t>
      </w:r>
      <w:r w:rsidR="00E27B51">
        <w:rPr>
          <w:sz w:val="20"/>
          <w:szCs w:val="20"/>
        </w:rPr>
        <w:t>m.</w:t>
      </w:r>
    </w:p>
    <w:p w14:paraId="53B3FCC0" w14:textId="27454C71" w:rsidR="00A478AA" w:rsidRPr="00A478AA" w:rsidRDefault="00A478AA" w:rsidP="0050710B">
      <w:pPr>
        <w:spacing w:before="240"/>
        <w:rPr>
          <w:b/>
          <w:bCs/>
          <w:i/>
          <w:iCs/>
          <w:sz w:val="20"/>
        </w:rPr>
      </w:pPr>
      <w:r w:rsidRPr="00A478AA">
        <w:rPr>
          <w:b/>
          <w:bCs/>
          <w:i/>
          <w:iCs/>
          <w:sz w:val="20"/>
          <w:szCs w:val="20"/>
        </w:rPr>
        <w:t>Proposal 1: RAN1 evaluations are performed in sub-set of scenarios which cover most typical cases of 6G deployment</w:t>
      </w:r>
      <w:r>
        <w:rPr>
          <w:b/>
          <w:bCs/>
          <w:i/>
          <w:iCs/>
          <w:sz w:val="20"/>
          <w:szCs w:val="20"/>
        </w:rPr>
        <w:t>.</w:t>
      </w:r>
    </w:p>
    <w:p w14:paraId="17ADC9D7" w14:textId="23EEF6AA" w:rsidR="00EB5205" w:rsidRDefault="00EB5205" w:rsidP="00EB5205">
      <w:pPr>
        <w:pStyle w:val="Heading2"/>
      </w:pPr>
      <w:r>
        <w:t>Link vs system simulations</w:t>
      </w:r>
    </w:p>
    <w:p w14:paraId="2E3A2442" w14:textId="3B20DA1A" w:rsidR="00D13752" w:rsidRDefault="00EB5205" w:rsidP="00D13752">
      <w:pPr>
        <w:spacing w:before="240"/>
        <w:rPr>
          <w:sz w:val="20"/>
          <w:szCs w:val="20"/>
        </w:rPr>
      </w:pPr>
      <w:r>
        <w:rPr>
          <w:sz w:val="20"/>
          <w:szCs w:val="20"/>
        </w:rPr>
        <w:t>In principle, both link level simulation (LLS) and system level simulation (SLS) should be carrie</w:t>
      </w:r>
      <w:r w:rsidR="00F206A1">
        <w:rPr>
          <w:sz w:val="20"/>
          <w:szCs w:val="20"/>
        </w:rPr>
        <w:t xml:space="preserve">d out </w:t>
      </w:r>
      <w:r>
        <w:rPr>
          <w:sz w:val="20"/>
          <w:szCs w:val="20"/>
        </w:rPr>
        <w:t>in each scenario to evaluate the proposals. However, i</w:t>
      </w:r>
      <w:r w:rsidR="00D13752" w:rsidRPr="00950649">
        <w:rPr>
          <w:sz w:val="20"/>
          <w:szCs w:val="20"/>
        </w:rPr>
        <w:t>t may not be necessary to perform both link level and system level simulations for a</w:t>
      </w:r>
      <w:r>
        <w:rPr>
          <w:sz w:val="20"/>
          <w:szCs w:val="20"/>
        </w:rPr>
        <w:t xml:space="preserve">ll </w:t>
      </w:r>
      <w:r w:rsidR="00D13752" w:rsidRPr="00950649">
        <w:rPr>
          <w:sz w:val="20"/>
          <w:szCs w:val="20"/>
        </w:rPr>
        <w:t>the scenarios and for all types of KPIs. Therefore, RAN1 should decide on case-by-case basis whether to carry</w:t>
      </w:r>
      <w:r w:rsidR="00121328">
        <w:rPr>
          <w:sz w:val="20"/>
          <w:szCs w:val="20"/>
        </w:rPr>
        <w:t xml:space="preserve"> </w:t>
      </w:r>
      <w:r w:rsidR="00D13752" w:rsidRPr="00950649">
        <w:rPr>
          <w:sz w:val="20"/>
          <w:szCs w:val="20"/>
        </w:rPr>
        <w:t xml:space="preserve">out link simulation and/or system simulation for a particular deployment scenario </w:t>
      </w:r>
      <w:r w:rsidR="00121328">
        <w:rPr>
          <w:sz w:val="20"/>
          <w:szCs w:val="20"/>
        </w:rPr>
        <w:t xml:space="preserve">and </w:t>
      </w:r>
      <w:r w:rsidR="00D13752" w:rsidRPr="00950649">
        <w:rPr>
          <w:sz w:val="20"/>
          <w:szCs w:val="20"/>
        </w:rPr>
        <w:t>for evaluation</w:t>
      </w:r>
      <w:r w:rsidR="00825732">
        <w:rPr>
          <w:sz w:val="20"/>
          <w:szCs w:val="20"/>
        </w:rPr>
        <w:t xml:space="preserve"> of a</w:t>
      </w:r>
      <w:r w:rsidR="00D13752" w:rsidRPr="00950649">
        <w:rPr>
          <w:sz w:val="20"/>
          <w:szCs w:val="20"/>
        </w:rPr>
        <w:t xml:space="preserve"> particular performance target. Secondly, the evaluation should be carried out for selected set of parameters in each deployment scenario. To further limit the effort, the evaluation should be performed in limited frequencies, which is/are most relevant for a particular deployment scenario.</w:t>
      </w:r>
    </w:p>
    <w:p w14:paraId="38ACFF7C" w14:textId="59E318CD" w:rsidR="00121328" w:rsidRPr="00121328" w:rsidRDefault="00121328" w:rsidP="00D13752">
      <w:pPr>
        <w:spacing w:before="240"/>
        <w:rPr>
          <w:b/>
          <w:bCs/>
          <w:i/>
          <w:iCs/>
          <w:sz w:val="20"/>
        </w:rPr>
      </w:pPr>
      <w:r w:rsidRPr="00A478AA">
        <w:rPr>
          <w:b/>
          <w:bCs/>
          <w:i/>
          <w:iCs/>
          <w:sz w:val="20"/>
          <w:szCs w:val="20"/>
        </w:rPr>
        <w:t xml:space="preserve">Proposal </w:t>
      </w:r>
      <w:r w:rsidR="003A1B8C">
        <w:rPr>
          <w:b/>
          <w:bCs/>
          <w:i/>
          <w:iCs/>
          <w:sz w:val="20"/>
          <w:szCs w:val="20"/>
        </w:rPr>
        <w:t>2</w:t>
      </w:r>
      <w:r w:rsidRPr="00A478AA">
        <w:rPr>
          <w:b/>
          <w:bCs/>
          <w:i/>
          <w:iCs/>
          <w:sz w:val="20"/>
          <w:szCs w:val="20"/>
        </w:rPr>
        <w:t xml:space="preserve">: </w:t>
      </w:r>
      <w:r>
        <w:rPr>
          <w:b/>
          <w:bCs/>
          <w:i/>
          <w:iCs/>
          <w:sz w:val="20"/>
          <w:szCs w:val="20"/>
        </w:rPr>
        <w:t xml:space="preserve">Decide on case-by-case basis whether to perform </w:t>
      </w:r>
      <w:r w:rsidRPr="00121328">
        <w:rPr>
          <w:b/>
          <w:bCs/>
          <w:i/>
          <w:iCs/>
          <w:sz w:val="20"/>
          <w:szCs w:val="20"/>
        </w:rPr>
        <w:t xml:space="preserve">link simulation and/or system simulation for a particular deployment scenario </w:t>
      </w:r>
      <w:r>
        <w:rPr>
          <w:b/>
          <w:bCs/>
          <w:i/>
          <w:iCs/>
          <w:sz w:val="20"/>
          <w:szCs w:val="20"/>
        </w:rPr>
        <w:t xml:space="preserve">used </w:t>
      </w:r>
      <w:r w:rsidRPr="00121328">
        <w:rPr>
          <w:b/>
          <w:bCs/>
          <w:i/>
          <w:iCs/>
          <w:sz w:val="20"/>
          <w:szCs w:val="20"/>
        </w:rPr>
        <w:t xml:space="preserve">for </w:t>
      </w:r>
      <w:r>
        <w:rPr>
          <w:b/>
          <w:bCs/>
          <w:i/>
          <w:iCs/>
          <w:sz w:val="20"/>
          <w:szCs w:val="20"/>
        </w:rPr>
        <w:t xml:space="preserve">a </w:t>
      </w:r>
      <w:r w:rsidRPr="00121328">
        <w:rPr>
          <w:b/>
          <w:bCs/>
          <w:i/>
          <w:iCs/>
          <w:sz w:val="20"/>
          <w:szCs w:val="20"/>
        </w:rPr>
        <w:t>particular performance target</w:t>
      </w:r>
      <w:r>
        <w:rPr>
          <w:b/>
          <w:bCs/>
          <w:i/>
          <w:iCs/>
          <w:sz w:val="20"/>
          <w:szCs w:val="20"/>
        </w:rPr>
        <w:t>.</w:t>
      </w:r>
    </w:p>
    <w:p w14:paraId="0FF463E6" w14:textId="4A50BBD2" w:rsidR="00EB5205" w:rsidRDefault="003E3844" w:rsidP="00930235">
      <w:pPr>
        <w:pStyle w:val="Heading2"/>
      </w:pPr>
      <w:r>
        <w:t>BS/UE a</w:t>
      </w:r>
      <w:r w:rsidR="00BB3284">
        <w:t xml:space="preserve">ntenna elements </w:t>
      </w:r>
      <w:r>
        <w:t xml:space="preserve">at </w:t>
      </w:r>
      <w:r w:rsidR="00930235">
        <w:t xml:space="preserve">7 GHz </w:t>
      </w:r>
    </w:p>
    <w:p w14:paraId="5ABE7566" w14:textId="62F7E45F" w:rsidR="00772B0F" w:rsidRPr="00772B0F" w:rsidRDefault="00772B0F" w:rsidP="00772B0F">
      <w:pPr>
        <w:spacing w:after="240"/>
        <w:rPr>
          <w:sz w:val="20"/>
          <w:szCs w:val="20"/>
        </w:rPr>
      </w:pPr>
      <w:r>
        <w:rPr>
          <w:sz w:val="20"/>
          <w:szCs w:val="20"/>
        </w:rPr>
        <w:t xml:space="preserve">The 5G mid-band (i.e., around 3.5 GHz) and 7GHz (e.g., 7.125-8.4 GHz) are expected to be co-sited Therefore, according to the </w:t>
      </w:r>
      <w:r w:rsidRPr="00772B0F">
        <w:rPr>
          <w:sz w:val="20"/>
          <w:szCs w:val="20"/>
        </w:rPr>
        <w:t>SID</w:t>
      </w:r>
      <w:r>
        <w:rPr>
          <w:sz w:val="20"/>
          <w:szCs w:val="20"/>
        </w:rPr>
        <w:t xml:space="preserve">, </w:t>
      </w:r>
      <w:r w:rsidRPr="00772B0F">
        <w:rPr>
          <w:sz w:val="20"/>
          <w:szCs w:val="20"/>
        </w:rPr>
        <w:t>the 6G coverage in 7 GHz should be comparable to 5G coverage in 3.5 GHz [1]:</w:t>
      </w:r>
    </w:p>
    <w:p w14:paraId="57AAC10A" w14:textId="77777777" w:rsidR="00772B0F" w:rsidRPr="00772B0F" w:rsidRDefault="00772B0F" w:rsidP="00772B0F">
      <w:pPr>
        <w:pBdr>
          <w:top w:val="single" w:sz="4" w:space="1" w:color="auto"/>
          <w:bottom w:val="single" w:sz="4" w:space="1" w:color="auto"/>
        </w:pBdr>
        <w:spacing w:after="240"/>
        <w:rPr>
          <w:i/>
          <w:iCs/>
          <w:sz w:val="20"/>
          <w:szCs w:val="20"/>
        </w:rPr>
      </w:pPr>
      <w:r w:rsidRPr="00772B0F">
        <w:rPr>
          <w:i/>
          <w:iCs/>
          <w:sz w:val="20"/>
          <w:szCs w:val="20"/>
        </w:rPr>
        <w:lastRenderedPageBreak/>
        <w:t>f)</w:t>
      </w:r>
      <w:r w:rsidRPr="00772B0F">
        <w:rPr>
          <w:i/>
          <w:iCs/>
          <w:sz w:val="20"/>
          <w:szCs w:val="20"/>
        </w:rPr>
        <w:tab/>
        <w:t>Re-use of existing 5G mid-band (~3.5GHz) site grid for 6G deployments in at least around 7 GHz and targeting comparable coverage to 5G mid-band.</w:t>
      </w:r>
    </w:p>
    <w:p w14:paraId="1BBC7087" w14:textId="765BF94C" w:rsidR="003A1B8C" w:rsidRDefault="00137127" w:rsidP="00137127">
      <w:pPr>
        <w:rPr>
          <w:sz w:val="20"/>
          <w:szCs w:val="20"/>
        </w:rPr>
      </w:pPr>
      <w:r>
        <w:rPr>
          <w:sz w:val="20"/>
          <w:szCs w:val="20"/>
        </w:rPr>
        <w:t xml:space="preserve">However, </w:t>
      </w:r>
      <w:r w:rsidRPr="00137127">
        <w:rPr>
          <w:sz w:val="20"/>
          <w:szCs w:val="20"/>
        </w:rPr>
        <w:t>the path loss at 7 GHz is typically 6 dB larger compared to the path loss at 3.5 GHz (i.e., 20*LOG10(7/3.5)).</w:t>
      </w:r>
      <w:r>
        <w:rPr>
          <w:sz w:val="20"/>
          <w:szCs w:val="20"/>
        </w:rPr>
        <w:t xml:space="preserve"> To compensate for the path loss, larger number of antenna elements will be employed in 6G at 7 GHz compared to the 5G mid-band. </w:t>
      </w:r>
      <w:r w:rsidRPr="00137127">
        <w:rPr>
          <w:sz w:val="20"/>
          <w:szCs w:val="20"/>
        </w:rPr>
        <w:t xml:space="preserve">The wavelength at 7 GHz is twice as small compared to that at 3.5 GHz. This decreases the size of antenna by a factor of 2 and creates twice as much space between the antenna elements compared to 3.5 GHz. This in turn will allow enough space in the panel of the 6G BS to accommodate at least 4 times more antenna elements compared to the 5G BS at 3.5 GHz. Therefore, </w:t>
      </w:r>
      <w:r>
        <w:rPr>
          <w:sz w:val="20"/>
          <w:szCs w:val="20"/>
        </w:rPr>
        <w:t xml:space="preserve">the evaluation assumptions should consider 4 times more antenna elements at 7 GHz compared to </w:t>
      </w:r>
      <w:r w:rsidR="007A1061">
        <w:rPr>
          <w:sz w:val="20"/>
          <w:szCs w:val="20"/>
        </w:rPr>
        <w:t xml:space="preserve">3.5 </w:t>
      </w:r>
      <w:r>
        <w:rPr>
          <w:sz w:val="20"/>
          <w:szCs w:val="20"/>
        </w:rPr>
        <w:t xml:space="preserve">GHz. </w:t>
      </w:r>
    </w:p>
    <w:p w14:paraId="5302F877" w14:textId="7DCB5600" w:rsidR="003A1B8C" w:rsidRPr="003A1B8C" w:rsidRDefault="003A1B8C" w:rsidP="003A1B8C">
      <w:pPr>
        <w:spacing w:before="240"/>
        <w:rPr>
          <w:b/>
          <w:bCs/>
          <w:i/>
          <w:iCs/>
          <w:sz w:val="20"/>
        </w:rPr>
      </w:pPr>
      <w:r w:rsidRPr="00A478AA">
        <w:rPr>
          <w:b/>
          <w:bCs/>
          <w:i/>
          <w:iCs/>
          <w:sz w:val="20"/>
          <w:szCs w:val="20"/>
        </w:rPr>
        <w:t xml:space="preserve">Proposal </w:t>
      </w:r>
      <w:r w:rsidR="006971B4">
        <w:rPr>
          <w:b/>
          <w:bCs/>
          <w:i/>
          <w:iCs/>
          <w:sz w:val="20"/>
          <w:szCs w:val="20"/>
        </w:rPr>
        <w:t>3</w:t>
      </w:r>
      <w:r w:rsidRPr="00A478AA">
        <w:rPr>
          <w:b/>
          <w:bCs/>
          <w:i/>
          <w:iCs/>
          <w:sz w:val="20"/>
          <w:szCs w:val="20"/>
        </w:rPr>
        <w:t xml:space="preserve">: </w:t>
      </w:r>
      <w:r w:rsidR="006971B4">
        <w:rPr>
          <w:b/>
          <w:bCs/>
          <w:i/>
          <w:iCs/>
          <w:sz w:val="20"/>
          <w:szCs w:val="20"/>
        </w:rPr>
        <w:t>Evaluation in 7GHz assumes at least 4 times more antenna elements compared to 4 GHz.</w:t>
      </w:r>
    </w:p>
    <w:p w14:paraId="0A04E092" w14:textId="5BA7818E" w:rsidR="003E3844" w:rsidRDefault="003E3844" w:rsidP="003E3844">
      <w:pPr>
        <w:pStyle w:val="Heading2"/>
      </w:pPr>
      <w:r>
        <w:t xml:space="preserve">Channel modelling at 7 GHz </w:t>
      </w:r>
    </w:p>
    <w:p w14:paraId="4B752E85" w14:textId="19D936EB" w:rsidR="00ED0F39" w:rsidRDefault="003E3844" w:rsidP="003E3844">
      <w:pPr>
        <w:spacing w:before="240"/>
        <w:rPr>
          <w:sz w:val="20"/>
          <w:szCs w:val="20"/>
        </w:rPr>
      </w:pPr>
      <w:r>
        <w:rPr>
          <w:sz w:val="20"/>
          <w:szCs w:val="20"/>
        </w:rPr>
        <w:t>As described in section 3.3, the 7G</w:t>
      </w:r>
      <w:r w:rsidR="00ED430F">
        <w:rPr>
          <w:sz w:val="20"/>
          <w:szCs w:val="20"/>
        </w:rPr>
        <w:t>Hz</w:t>
      </w:r>
      <w:r>
        <w:rPr>
          <w:sz w:val="20"/>
          <w:szCs w:val="20"/>
        </w:rPr>
        <w:t xml:space="preserve"> coverage loss will be compensated by increasing the number of antenna elements. The antenna diameter/aperture size may also be increased to further accommodate more antenna elements.</w:t>
      </w:r>
      <w:r w:rsidR="00095557">
        <w:rPr>
          <w:sz w:val="20"/>
          <w:szCs w:val="20"/>
        </w:rPr>
        <w:t xml:space="preserve"> </w:t>
      </w:r>
      <w:r w:rsidR="00ED0F39">
        <w:rPr>
          <w:sz w:val="20"/>
          <w:szCs w:val="20"/>
        </w:rPr>
        <w:t>For example, at 7 GHz and assuming antenna panel diameter (D) of 2 meters, the minimum far field distance (R) will be around 200 m (i.e., R &gt; 2*D</w:t>
      </w:r>
      <w:r w:rsidR="00ED0F39" w:rsidRPr="00095557">
        <w:rPr>
          <w:sz w:val="20"/>
          <w:szCs w:val="20"/>
          <w:vertAlign w:val="superscript"/>
        </w:rPr>
        <w:t>2</w:t>
      </w:r>
      <w:r w:rsidR="00ED0F39">
        <w:rPr>
          <w:sz w:val="20"/>
          <w:szCs w:val="20"/>
        </w:rPr>
        <w:t>/</w:t>
      </w:r>
      <w:r w:rsidR="00ED0F39">
        <w:rPr>
          <w:sz w:val="20"/>
          <w:szCs w:val="20"/>
        </w:rPr>
        <w:sym w:font="Symbol" w:char="F06C"/>
      </w:r>
      <w:r w:rsidR="00ED0F39">
        <w:rPr>
          <w:sz w:val="20"/>
          <w:szCs w:val="20"/>
        </w:rPr>
        <w:t>).</w:t>
      </w:r>
    </w:p>
    <w:p w14:paraId="3FC307D3" w14:textId="68E59AEC" w:rsidR="00930235" w:rsidRDefault="00095557" w:rsidP="003E3844">
      <w:pPr>
        <w:spacing w:before="240"/>
        <w:rPr>
          <w:sz w:val="20"/>
          <w:szCs w:val="20"/>
        </w:rPr>
      </w:pPr>
      <w:r>
        <w:rPr>
          <w:sz w:val="20"/>
          <w:szCs w:val="20"/>
        </w:rPr>
        <w:t xml:space="preserve">Therefore, </w:t>
      </w:r>
      <w:r w:rsidR="00ED0F39">
        <w:rPr>
          <w:sz w:val="20"/>
          <w:szCs w:val="20"/>
        </w:rPr>
        <w:t>there may be considerable fraction of users in the near-field especially in indoor and urban environments (e.g., with ISD up to 500m).</w:t>
      </w:r>
    </w:p>
    <w:p w14:paraId="1EADCFE8" w14:textId="2379A0AC" w:rsidR="003E3844" w:rsidRDefault="00ED0F39" w:rsidP="003E3844">
      <w:pPr>
        <w:spacing w:before="240"/>
        <w:rPr>
          <w:sz w:val="20"/>
          <w:szCs w:val="20"/>
        </w:rPr>
      </w:pPr>
      <w:r>
        <w:rPr>
          <w:sz w:val="20"/>
          <w:szCs w:val="20"/>
        </w:rPr>
        <w:t>Therefore, the evaluation should consider also near-field channel model for the users in the near field zone</w:t>
      </w:r>
      <w:r w:rsidR="00292212">
        <w:rPr>
          <w:sz w:val="20"/>
          <w:szCs w:val="20"/>
        </w:rPr>
        <w:t xml:space="preserve"> at 7 GHz</w:t>
      </w:r>
      <w:r>
        <w:rPr>
          <w:sz w:val="20"/>
          <w:szCs w:val="20"/>
        </w:rPr>
        <w:t xml:space="preserve">. The near-field channel model defined in TR 38.901 </w:t>
      </w:r>
      <w:r w:rsidR="00CC7AD9">
        <w:rPr>
          <w:sz w:val="20"/>
          <w:szCs w:val="20"/>
        </w:rPr>
        <w:t xml:space="preserve">[3] </w:t>
      </w:r>
      <w:r>
        <w:rPr>
          <w:sz w:val="20"/>
          <w:szCs w:val="20"/>
        </w:rPr>
        <w:t xml:space="preserve">can be used for the evaluation. </w:t>
      </w:r>
    </w:p>
    <w:p w14:paraId="7991E980" w14:textId="3772B144" w:rsidR="00A91D50" w:rsidRPr="00A91D50" w:rsidRDefault="00A91D50" w:rsidP="003E3844">
      <w:pPr>
        <w:spacing w:before="240"/>
        <w:rPr>
          <w:b/>
          <w:bCs/>
          <w:i/>
          <w:iCs/>
          <w:sz w:val="20"/>
        </w:rPr>
      </w:pPr>
      <w:r>
        <w:rPr>
          <w:b/>
          <w:bCs/>
          <w:i/>
          <w:iCs/>
          <w:sz w:val="20"/>
          <w:szCs w:val="20"/>
        </w:rPr>
        <w:t>Observation 1</w:t>
      </w:r>
      <w:r w:rsidRPr="00A478AA">
        <w:rPr>
          <w:b/>
          <w:bCs/>
          <w:i/>
          <w:iCs/>
          <w:sz w:val="20"/>
          <w:szCs w:val="20"/>
        </w:rPr>
        <w:t xml:space="preserve">: </w:t>
      </w:r>
      <w:r>
        <w:rPr>
          <w:b/>
          <w:bCs/>
          <w:i/>
          <w:iCs/>
          <w:sz w:val="20"/>
          <w:szCs w:val="20"/>
        </w:rPr>
        <w:t>Large number of users are expected in near-field in 7GHz deployment scenarios.</w:t>
      </w:r>
    </w:p>
    <w:p w14:paraId="628FC0B5" w14:textId="518A210A" w:rsidR="006971B4" w:rsidRPr="006971B4" w:rsidRDefault="006971B4" w:rsidP="003E3844">
      <w:pPr>
        <w:spacing w:before="240"/>
        <w:rPr>
          <w:b/>
          <w:bCs/>
          <w:i/>
          <w:iCs/>
          <w:sz w:val="20"/>
        </w:rPr>
      </w:pPr>
      <w:r w:rsidRPr="00A478AA">
        <w:rPr>
          <w:b/>
          <w:bCs/>
          <w:i/>
          <w:iCs/>
          <w:sz w:val="20"/>
          <w:szCs w:val="20"/>
        </w:rPr>
        <w:t xml:space="preserve">Proposal </w:t>
      </w:r>
      <w:r>
        <w:rPr>
          <w:b/>
          <w:bCs/>
          <w:i/>
          <w:iCs/>
          <w:sz w:val="20"/>
          <w:szCs w:val="20"/>
        </w:rPr>
        <w:t>4</w:t>
      </w:r>
      <w:r w:rsidRPr="00A478AA">
        <w:rPr>
          <w:b/>
          <w:bCs/>
          <w:i/>
          <w:iCs/>
          <w:sz w:val="20"/>
          <w:szCs w:val="20"/>
        </w:rPr>
        <w:t xml:space="preserve">: </w:t>
      </w:r>
      <w:r>
        <w:rPr>
          <w:b/>
          <w:bCs/>
          <w:i/>
          <w:iCs/>
          <w:sz w:val="20"/>
          <w:szCs w:val="20"/>
        </w:rPr>
        <w:t xml:space="preserve">Evaluation in 7GHz </w:t>
      </w:r>
      <w:r w:rsidR="00A91D50">
        <w:rPr>
          <w:b/>
          <w:bCs/>
          <w:i/>
          <w:iCs/>
          <w:sz w:val="20"/>
          <w:szCs w:val="20"/>
        </w:rPr>
        <w:t>considers</w:t>
      </w:r>
      <w:r w:rsidR="00A91D50" w:rsidRPr="00A91D50">
        <w:t xml:space="preserve"> </w:t>
      </w:r>
      <w:r w:rsidR="00A91D50" w:rsidRPr="00A91D50">
        <w:rPr>
          <w:b/>
          <w:bCs/>
          <w:i/>
          <w:iCs/>
          <w:sz w:val="20"/>
          <w:szCs w:val="20"/>
        </w:rPr>
        <w:t>also near-field channel model for the users in the near</w:t>
      </w:r>
      <w:r w:rsidR="00A91D50">
        <w:rPr>
          <w:b/>
          <w:bCs/>
          <w:i/>
          <w:iCs/>
          <w:sz w:val="20"/>
          <w:szCs w:val="20"/>
        </w:rPr>
        <w:t>-</w:t>
      </w:r>
      <w:r w:rsidR="00FC1C05" w:rsidRPr="00A91D50">
        <w:rPr>
          <w:b/>
          <w:bCs/>
          <w:i/>
          <w:iCs/>
          <w:sz w:val="20"/>
          <w:szCs w:val="20"/>
        </w:rPr>
        <w:t>field</w:t>
      </w:r>
      <w:r w:rsidR="00A91D50" w:rsidRPr="00A91D50">
        <w:rPr>
          <w:b/>
          <w:bCs/>
          <w:i/>
          <w:iCs/>
          <w:sz w:val="20"/>
          <w:szCs w:val="20"/>
        </w:rPr>
        <w:t xml:space="preserve"> zone </w:t>
      </w:r>
      <w:r w:rsidR="00A91D50">
        <w:rPr>
          <w:b/>
          <w:bCs/>
          <w:i/>
          <w:iCs/>
          <w:sz w:val="20"/>
          <w:szCs w:val="20"/>
        </w:rPr>
        <w:t xml:space="preserve">in </w:t>
      </w:r>
      <w:r w:rsidR="00A91D50" w:rsidRPr="00A91D50">
        <w:rPr>
          <w:b/>
          <w:bCs/>
          <w:i/>
          <w:iCs/>
          <w:sz w:val="20"/>
          <w:szCs w:val="20"/>
        </w:rPr>
        <w:t>7 GHz</w:t>
      </w:r>
      <w:r w:rsidR="00F05431">
        <w:rPr>
          <w:b/>
          <w:bCs/>
          <w:i/>
          <w:iCs/>
          <w:sz w:val="20"/>
          <w:szCs w:val="20"/>
        </w:rPr>
        <w:t>.</w:t>
      </w:r>
    </w:p>
    <w:p w14:paraId="636AB374" w14:textId="78B979AC" w:rsidR="00201977" w:rsidRDefault="00201977" w:rsidP="00201977">
      <w:pPr>
        <w:pStyle w:val="Heading1"/>
      </w:pPr>
      <w:r>
        <w:t xml:space="preserve">Proposed 6G scenarios for </w:t>
      </w:r>
      <w:r w:rsidR="006771CD">
        <w:t xml:space="preserve">WG level </w:t>
      </w:r>
      <w:r>
        <w:t>evaluation</w:t>
      </w:r>
    </w:p>
    <w:p w14:paraId="668858C0" w14:textId="48FA5BE5" w:rsidR="00D80190" w:rsidRPr="000906AB" w:rsidRDefault="00F71310" w:rsidP="000906AB">
      <w:pPr>
        <w:spacing w:before="240"/>
        <w:rPr>
          <w:sz w:val="20"/>
          <w:szCs w:val="20"/>
        </w:rPr>
      </w:pPr>
      <w:r w:rsidRPr="00950649">
        <w:rPr>
          <w:sz w:val="20"/>
          <w:szCs w:val="20"/>
        </w:rPr>
        <w:t xml:space="preserve">In the following sections we provide </w:t>
      </w:r>
      <w:r w:rsidR="00F34C7B" w:rsidRPr="00950649">
        <w:rPr>
          <w:sz w:val="20"/>
          <w:szCs w:val="20"/>
        </w:rPr>
        <w:t xml:space="preserve">a </w:t>
      </w:r>
      <w:r w:rsidRPr="00950649">
        <w:rPr>
          <w:sz w:val="20"/>
          <w:szCs w:val="20"/>
        </w:rPr>
        <w:t xml:space="preserve">list of </w:t>
      </w:r>
      <w:r w:rsidR="00F34C7B" w:rsidRPr="00950649">
        <w:rPr>
          <w:sz w:val="20"/>
          <w:szCs w:val="20"/>
        </w:rPr>
        <w:t>attributes/</w:t>
      </w:r>
      <w:r w:rsidRPr="00950649">
        <w:rPr>
          <w:sz w:val="20"/>
          <w:szCs w:val="20"/>
        </w:rPr>
        <w:t xml:space="preserve">parameters </w:t>
      </w:r>
      <w:r w:rsidR="00F34C7B" w:rsidRPr="00950649">
        <w:rPr>
          <w:sz w:val="20"/>
          <w:szCs w:val="20"/>
        </w:rPr>
        <w:t xml:space="preserve">associated with each of the </w:t>
      </w:r>
      <w:r w:rsidRPr="00950649">
        <w:rPr>
          <w:sz w:val="20"/>
          <w:szCs w:val="20"/>
        </w:rPr>
        <w:t>above</w:t>
      </w:r>
      <w:r w:rsidR="00286515" w:rsidRPr="00950649">
        <w:rPr>
          <w:sz w:val="20"/>
          <w:szCs w:val="20"/>
        </w:rPr>
        <w:t>-</w:t>
      </w:r>
      <w:r w:rsidRPr="00950649">
        <w:rPr>
          <w:sz w:val="20"/>
          <w:szCs w:val="20"/>
        </w:rPr>
        <w:t>mentioned deployment scenarios</w:t>
      </w:r>
      <w:r w:rsidR="00F34C7B" w:rsidRPr="00950649">
        <w:rPr>
          <w:sz w:val="20"/>
          <w:szCs w:val="20"/>
        </w:rPr>
        <w:t xml:space="preserve"> for evaluation in RAN1</w:t>
      </w:r>
      <w:r w:rsidR="00286515" w:rsidRPr="00950649">
        <w:rPr>
          <w:sz w:val="20"/>
          <w:szCs w:val="20"/>
        </w:rPr>
        <w:t>. Most of the parameters are based on TR 38.814 [2].</w:t>
      </w:r>
    </w:p>
    <w:p w14:paraId="3E1C62B5" w14:textId="29060206" w:rsidR="00286515" w:rsidRDefault="00286515" w:rsidP="001B7007">
      <w:pPr>
        <w:pStyle w:val="Heading2"/>
      </w:pPr>
      <w:r w:rsidRPr="00075D07">
        <w:t>Indoor hotspot</w:t>
      </w:r>
    </w:p>
    <w:p w14:paraId="11C1CD8D" w14:textId="347E45E7" w:rsidR="00C46585" w:rsidRPr="008A59CE" w:rsidRDefault="00C46585" w:rsidP="00C46585">
      <w:pPr>
        <w:rPr>
          <w:sz w:val="20"/>
          <w:szCs w:val="20"/>
        </w:rPr>
      </w:pPr>
      <w:r w:rsidRPr="008A59CE">
        <w:rPr>
          <w:sz w:val="20"/>
          <w:szCs w:val="20"/>
        </w:rPr>
        <w:t>In TR 38.914 [2], the carrier frequencies include 4, 7, 30 GHz</w:t>
      </w:r>
      <w:r w:rsidR="00483039" w:rsidRPr="008A59CE">
        <w:rPr>
          <w:sz w:val="20"/>
          <w:szCs w:val="20"/>
        </w:rPr>
        <w:t xml:space="preserve">, and combination of 4GHz and 7 GHz </w:t>
      </w:r>
      <w:r w:rsidR="00324D39" w:rsidRPr="008A59CE">
        <w:rPr>
          <w:sz w:val="20"/>
          <w:szCs w:val="20"/>
        </w:rPr>
        <w:t>for indoor hotspot scenarios</w:t>
      </w:r>
      <w:r w:rsidRPr="008A59CE">
        <w:rPr>
          <w:sz w:val="20"/>
          <w:szCs w:val="20"/>
        </w:rPr>
        <w:t>.</w:t>
      </w:r>
      <w:r w:rsidR="00324D39" w:rsidRPr="008A59CE">
        <w:rPr>
          <w:sz w:val="20"/>
          <w:szCs w:val="20"/>
        </w:rPr>
        <w:t xml:space="preserve"> </w:t>
      </w:r>
      <w:r w:rsidR="007331C9" w:rsidRPr="008A59CE">
        <w:rPr>
          <w:sz w:val="20"/>
          <w:szCs w:val="20"/>
        </w:rPr>
        <w:t>A</w:t>
      </w:r>
      <w:r w:rsidR="00324D39" w:rsidRPr="008A59CE">
        <w:rPr>
          <w:sz w:val="20"/>
          <w:szCs w:val="20"/>
        </w:rPr>
        <w:t xml:space="preserve">ll these frequencies </w:t>
      </w:r>
      <w:r w:rsidR="007331C9" w:rsidRPr="008A59CE">
        <w:rPr>
          <w:sz w:val="20"/>
          <w:szCs w:val="20"/>
        </w:rPr>
        <w:t xml:space="preserve">can be </w:t>
      </w:r>
      <w:r w:rsidR="00324D39" w:rsidRPr="008A59CE">
        <w:rPr>
          <w:sz w:val="20"/>
          <w:szCs w:val="20"/>
        </w:rPr>
        <w:t xml:space="preserve">considered for RAN1 level studies as they are very relevant for indoor environment. </w:t>
      </w:r>
      <w:r w:rsidR="007331C9" w:rsidRPr="008A59CE">
        <w:rPr>
          <w:sz w:val="20"/>
          <w:szCs w:val="20"/>
        </w:rPr>
        <w:t>However, in our view if needed 30 GHz can be down</w:t>
      </w:r>
      <w:r w:rsidR="00483039" w:rsidRPr="008A59CE">
        <w:rPr>
          <w:sz w:val="20"/>
          <w:szCs w:val="20"/>
        </w:rPr>
        <w:t xml:space="preserve"> </w:t>
      </w:r>
      <w:r w:rsidR="007331C9" w:rsidRPr="008A59CE">
        <w:rPr>
          <w:sz w:val="20"/>
          <w:szCs w:val="20"/>
        </w:rPr>
        <w:t xml:space="preserve">prioritized in RAN1 studies. </w:t>
      </w:r>
    </w:p>
    <w:p w14:paraId="2917A289" w14:textId="77777777" w:rsidR="001B7007" w:rsidRDefault="001B7007" w:rsidP="001B7007"/>
    <w:p w14:paraId="24196218" w14:textId="1D09D53C" w:rsidR="00F372DB" w:rsidRPr="00F372DB" w:rsidRDefault="00F372DB" w:rsidP="00F372DB">
      <w:pPr>
        <w:keepNext/>
        <w:keepLines/>
        <w:snapToGrid w:val="0"/>
        <w:spacing w:line="360" w:lineRule="auto"/>
        <w:jc w:val="center"/>
        <w:rPr>
          <w:rFonts w:ascii="Arial" w:eastAsia="SimSun" w:hAnsi="Arial" w:cs="Arial"/>
          <w:b/>
          <w:szCs w:val="20"/>
          <w:lang w:eastAsia="zh-CN"/>
        </w:rPr>
      </w:pPr>
      <w:r w:rsidRPr="00F372DB">
        <w:rPr>
          <w:rFonts w:ascii="Arial" w:eastAsia="SimSun" w:hAnsi="Arial" w:cs="Arial"/>
          <w:b/>
          <w:szCs w:val="20"/>
          <w:lang w:eastAsia="zh-CN"/>
        </w:rPr>
        <w:lastRenderedPageBreak/>
        <w:t xml:space="preserve">Table </w:t>
      </w:r>
      <w:r>
        <w:rPr>
          <w:rFonts w:ascii="Arial" w:hAnsi="Arial" w:cs="Arial"/>
          <w:b/>
          <w:lang w:eastAsia="zh-CN"/>
        </w:rPr>
        <w:t>1</w:t>
      </w:r>
      <w:r w:rsidRPr="00F372DB">
        <w:rPr>
          <w:rFonts w:ascii="Arial" w:eastAsia="SimSun" w:hAnsi="Arial" w:cs="Arial"/>
          <w:b/>
          <w:szCs w:val="20"/>
          <w:lang w:eastAsia="zh-CN"/>
        </w:rPr>
        <w:t>: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589"/>
      </w:tblGrid>
      <w:tr w:rsidR="00F372DB" w:rsidRPr="00F372DB" w14:paraId="28154344" w14:textId="77777777" w:rsidTr="00064CC3">
        <w:tc>
          <w:tcPr>
            <w:tcW w:w="2767" w:type="dxa"/>
            <w:tcBorders>
              <w:top w:val="single" w:sz="4" w:space="0" w:color="auto"/>
              <w:left w:val="single" w:sz="4" w:space="0" w:color="auto"/>
              <w:bottom w:val="single" w:sz="4" w:space="0" w:color="auto"/>
              <w:right w:val="single" w:sz="4" w:space="0" w:color="auto"/>
            </w:tcBorders>
            <w:hideMark/>
          </w:tcPr>
          <w:p w14:paraId="7CD4FB65" w14:textId="77777777" w:rsidR="00F372DB" w:rsidRPr="00F372DB" w:rsidRDefault="00F372DB" w:rsidP="00C950E2">
            <w:pPr>
              <w:keepNext/>
              <w:keepLines/>
              <w:snapToGrid w:val="0"/>
              <w:jc w:val="center"/>
              <w:rPr>
                <w:rFonts w:ascii="Arial" w:eastAsia="SimSun" w:hAnsi="Arial" w:cs="Arial"/>
                <w:b/>
                <w:sz w:val="18"/>
                <w:szCs w:val="20"/>
                <w:lang w:eastAsia="zh-CN"/>
              </w:rPr>
            </w:pPr>
            <w:r w:rsidRPr="00F372DB">
              <w:rPr>
                <w:rFonts w:ascii="Arial" w:eastAsia="SimSun" w:hAnsi="Arial" w:cs="Arial"/>
                <w:b/>
                <w:sz w:val="18"/>
                <w:szCs w:val="20"/>
                <w:lang w:eastAsia="zh-CN"/>
              </w:rPr>
              <w:t>Attributes</w:t>
            </w:r>
          </w:p>
        </w:tc>
        <w:tc>
          <w:tcPr>
            <w:tcW w:w="6589" w:type="dxa"/>
            <w:tcBorders>
              <w:top w:val="single" w:sz="4" w:space="0" w:color="auto"/>
              <w:left w:val="single" w:sz="4" w:space="0" w:color="auto"/>
              <w:bottom w:val="single" w:sz="4" w:space="0" w:color="auto"/>
              <w:right w:val="single" w:sz="4" w:space="0" w:color="auto"/>
            </w:tcBorders>
            <w:hideMark/>
          </w:tcPr>
          <w:p w14:paraId="11BD593D" w14:textId="77777777" w:rsidR="00F372DB" w:rsidRPr="00F372DB" w:rsidRDefault="00F372DB" w:rsidP="00C950E2">
            <w:pPr>
              <w:keepNext/>
              <w:keepLines/>
              <w:snapToGrid w:val="0"/>
              <w:jc w:val="center"/>
              <w:rPr>
                <w:rFonts w:ascii="Arial" w:eastAsia="SimSun" w:hAnsi="Arial" w:cs="Arial"/>
                <w:b/>
                <w:sz w:val="18"/>
                <w:szCs w:val="20"/>
                <w:lang w:eastAsia="zh-CN"/>
              </w:rPr>
            </w:pPr>
            <w:r w:rsidRPr="00F372DB">
              <w:rPr>
                <w:rFonts w:ascii="Arial" w:eastAsia="SimSun" w:hAnsi="Arial" w:cs="Arial"/>
                <w:b/>
                <w:sz w:val="18"/>
                <w:szCs w:val="20"/>
                <w:lang w:eastAsia="zh-CN"/>
              </w:rPr>
              <w:t>Values or assumptions</w:t>
            </w:r>
          </w:p>
        </w:tc>
      </w:tr>
      <w:tr w:rsidR="00F372DB" w:rsidRPr="00F372DB" w14:paraId="13B78C73"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0416DAD7" w14:textId="6F72139E" w:rsidR="00F372DB" w:rsidRPr="00F372DB" w:rsidRDefault="00F372DB" w:rsidP="00C950E2">
            <w:pPr>
              <w:keepNext/>
              <w:keepLines/>
              <w:snapToGrid w:val="0"/>
              <w:rPr>
                <w:rFonts w:ascii="Arial" w:eastAsia="SimSun" w:hAnsi="Arial" w:cs="Arial"/>
                <w:sz w:val="18"/>
                <w:szCs w:val="20"/>
                <w:lang w:eastAsia="en-GB"/>
              </w:rPr>
            </w:pPr>
            <w:r w:rsidRPr="00F372DB">
              <w:rPr>
                <w:rFonts w:ascii="Arial" w:eastAsia="SimSun" w:hAnsi="Arial" w:cs="Arial"/>
                <w:sz w:val="18"/>
                <w:szCs w:val="20"/>
                <w:lang w:eastAsia="en-GB"/>
              </w:rPr>
              <w:t>Carrier Frequency</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175CD19F" w14:textId="0234F793" w:rsidR="00615EC0" w:rsidRPr="00615EC0" w:rsidRDefault="00615EC0" w:rsidP="00C950E2">
            <w:pPr>
              <w:keepNext/>
              <w:keepLines/>
              <w:snapToGrid w:val="0"/>
              <w:rPr>
                <w:rFonts w:ascii="Arial" w:eastAsia="Yu Mincho" w:hAnsi="Arial" w:cs="Arial"/>
                <w:sz w:val="18"/>
                <w:lang w:val="en-US" w:eastAsia="zh-CN"/>
              </w:rPr>
            </w:pPr>
            <w:r w:rsidRPr="00082371">
              <w:rPr>
                <w:rFonts w:ascii="Arial" w:eastAsia="DengXian" w:hAnsi="Arial" w:cs="Arial"/>
                <w:sz w:val="18"/>
                <w:lang w:val="en-US" w:eastAsia="zh-CN"/>
              </w:rPr>
              <w:t>Around 4 GHz</w:t>
            </w:r>
          </w:p>
          <w:p w14:paraId="5E316635" w14:textId="4A862596" w:rsid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 xml:space="preserve">Around </w:t>
            </w:r>
            <w:r w:rsidRPr="00F372DB">
              <w:rPr>
                <w:rFonts w:ascii="Arial" w:hAnsi="Arial" w:cs="Arial"/>
                <w:sz w:val="18"/>
                <w:szCs w:val="20"/>
                <w:lang w:eastAsia="zh-CN"/>
              </w:rPr>
              <w:t>7</w:t>
            </w:r>
            <w:r w:rsidRPr="00F372DB">
              <w:rPr>
                <w:rFonts w:ascii="Arial" w:eastAsia="SimSun" w:hAnsi="Arial" w:cs="Arial"/>
                <w:sz w:val="18"/>
                <w:szCs w:val="20"/>
                <w:lang w:eastAsia="zh-CN"/>
              </w:rPr>
              <w:t xml:space="preserve"> GHz</w:t>
            </w:r>
          </w:p>
          <w:p w14:paraId="05779238" w14:textId="44B3BFC9" w:rsidR="00D6693C" w:rsidRPr="00F372DB" w:rsidRDefault="00D6693C" w:rsidP="00C950E2">
            <w:pPr>
              <w:keepNext/>
              <w:keepLines/>
              <w:snapToGrid w:val="0"/>
              <w:rPr>
                <w:rFonts w:ascii="Arial" w:hAnsi="Arial" w:cs="Arial"/>
                <w:sz w:val="18"/>
                <w:szCs w:val="20"/>
                <w:lang w:eastAsia="zh-CN"/>
              </w:rPr>
            </w:pPr>
            <w:r w:rsidRPr="00D6693C">
              <w:rPr>
                <w:rFonts w:ascii="Arial" w:hAnsi="Arial" w:cs="Arial"/>
                <w:sz w:val="18"/>
                <w:szCs w:val="20"/>
                <w:lang w:val="en-US" w:eastAsia="zh-CN"/>
              </w:rPr>
              <w:t>Around 4GHz+Around 7GHz</w:t>
            </w:r>
          </w:p>
          <w:p w14:paraId="115562AF" w14:textId="77777777" w:rsidR="00F372DB" w:rsidRPr="00F372DB" w:rsidRDefault="00F372DB" w:rsidP="00C950E2">
            <w:pPr>
              <w:keepNext/>
              <w:keepLines/>
              <w:snapToGrid w:val="0"/>
              <w:rPr>
                <w:rFonts w:ascii="Arial" w:hAnsi="Arial" w:cs="Arial"/>
                <w:sz w:val="18"/>
                <w:szCs w:val="20"/>
                <w:lang w:eastAsia="zh-CN"/>
              </w:rPr>
            </w:pPr>
            <w:r w:rsidRPr="00F372DB">
              <w:rPr>
                <w:rFonts w:ascii="Arial" w:eastAsia="SimSun" w:hAnsi="Arial" w:cs="Arial"/>
                <w:sz w:val="18"/>
                <w:szCs w:val="20"/>
                <w:lang w:eastAsia="zh-CN"/>
              </w:rPr>
              <w:t>Around 30 GHz</w:t>
            </w:r>
          </w:p>
        </w:tc>
      </w:tr>
      <w:tr w:rsidR="00F372DB" w:rsidRPr="00F372DB" w14:paraId="5A13B381"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722F735" w14:textId="62601609"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Aggregated system bandwidth</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2B478C28" w14:textId="7C78AA1B" w:rsidR="00D637CD" w:rsidRPr="00D637CD" w:rsidRDefault="00D637CD" w:rsidP="00C950E2">
            <w:pPr>
              <w:keepNext/>
              <w:keepLines/>
              <w:snapToGrid w:val="0"/>
              <w:rPr>
                <w:rFonts w:ascii="Arial" w:eastAsia="DengXian" w:hAnsi="Arial" w:cs="Arial"/>
                <w:sz w:val="18"/>
                <w:lang w:val="en-US" w:eastAsia="zh-CN"/>
              </w:rPr>
            </w:pPr>
            <w:r w:rsidRPr="00082371">
              <w:rPr>
                <w:rFonts w:ascii="Arial" w:hAnsi="Arial" w:cs="Arial"/>
                <w:sz w:val="18"/>
                <w:lang w:val="en-US" w:eastAsia="zh-CN"/>
              </w:rPr>
              <w:t>Around 4</w:t>
            </w:r>
            <w:r w:rsidRPr="00082371">
              <w:rPr>
                <w:rFonts w:ascii="Arial" w:eastAsia="Yu Mincho" w:hAnsi="Arial" w:cs="Arial"/>
                <w:sz w:val="18"/>
                <w:lang w:val="en-US" w:eastAsia="zh-CN"/>
              </w:rPr>
              <w:t xml:space="preserve"> </w:t>
            </w:r>
            <w:r w:rsidRPr="00082371">
              <w:rPr>
                <w:rFonts w:ascii="Arial" w:hAnsi="Arial" w:cs="Arial"/>
                <w:sz w:val="18"/>
                <w:lang w:val="en-US" w:eastAsia="zh-CN"/>
              </w:rPr>
              <w:t>GHz: Up to [200</w:t>
            </w:r>
            <w:r w:rsidRPr="00082371">
              <w:rPr>
                <w:rFonts w:ascii="Arial" w:eastAsia="Yu Mincho" w:hAnsi="Arial" w:cs="Arial"/>
                <w:sz w:val="18"/>
                <w:lang w:val="en-US" w:eastAsia="zh-CN"/>
              </w:rPr>
              <w:t xml:space="preserve">] </w:t>
            </w:r>
            <w:r w:rsidRPr="00082371">
              <w:rPr>
                <w:rFonts w:ascii="Arial" w:hAnsi="Arial" w:cs="Arial"/>
                <w:sz w:val="18"/>
                <w:lang w:val="en-US" w:eastAsia="zh-CN"/>
              </w:rPr>
              <w:t xml:space="preserve">MHz (DL+UL) </w:t>
            </w:r>
          </w:p>
          <w:p w14:paraId="0DDC5DE2" w14:textId="3FDA0D93" w:rsidR="00F372DB" w:rsidRPr="00F372DB" w:rsidRDefault="00F372DB" w:rsidP="00C950E2">
            <w:pPr>
              <w:keepNext/>
              <w:keepLines/>
              <w:snapToGrid w:val="0"/>
              <w:rPr>
                <w:rFonts w:ascii="Arial" w:eastAsia="DengXian" w:hAnsi="Arial" w:cs="Arial"/>
                <w:sz w:val="18"/>
                <w:szCs w:val="20"/>
                <w:lang w:eastAsia="zh-CN"/>
              </w:rPr>
            </w:pPr>
            <w:r w:rsidRPr="00F372DB">
              <w:rPr>
                <w:rFonts w:ascii="Arial" w:hAnsi="Arial" w:cs="Arial"/>
                <w:sz w:val="18"/>
                <w:szCs w:val="20"/>
                <w:lang w:eastAsia="ja-JP"/>
              </w:rPr>
              <w:t xml:space="preserve">Around </w:t>
            </w:r>
            <w:r w:rsidRPr="00F372DB">
              <w:rPr>
                <w:rFonts w:ascii="Arial" w:hAnsi="Arial" w:cs="Arial"/>
                <w:sz w:val="18"/>
                <w:szCs w:val="20"/>
                <w:lang w:eastAsia="zh-CN"/>
              </w:rPr>
              <w:t xml:space="preserve">7 </w:t>
            </w:r>
            <w:r w:rsidRPr="00F372DB">
              <w:rPr>
                <w:rFonts w:ascii="Arial" w:hAnsi="Arial" w:cs="Arial"/>
                <w:sz w:val="18"/>
                <w:szCs w:val="20"/>
                <w:lang w:eastAsia="ja-JP"/>
              </w:rPr>
              <w:t>GHz:</w:t>
            </w:r>
            <w:r w:rsidRPr="00F372DB">
              <w:rPr>
                <w:rFonts w:ascii="Arial" w:hAnsi="Arial" w:cs="Arial"/>
                <w:sz w:val="18"/>
                <w:szCs w:val="20"/>
                <w:lang w:eastAsia="zh-CN"/>
              </w:rPr>
              <w:t xml:space="preserve"> Up to 400</w:t>
            </w:r>
            <w:r w:rsidR="00584A80">
              <w:rPr>
                <w:rFonts w:ascii="Arial" w:hAnsi="Arial" w:cs="Arial"/>
                <w:sz w:val="18"/>
                <w:lang w:eastAsia="zh-CN"/>
              </w:rPr>
              <w:t xml:space="preserve"> </w:t>
            </w:r>
            <w:r w:rsidRPr="00F372DB">
              <w:rPr>
                <w:rFonts w:ascii="Arial" w:hAnsi="Arial" w:cs="Arial"/>
                <w:sz w:val="18"/>
                <w:szCs w:val="20"/>
                <w:lang w:eastAsia="zh-CN"/>
              </w:rPr>
              <w:t>MHz (DL+UL)</w:t>
            </w:r>
          </w:p>
          <w:p w14:paraId="5A0A5961" w14:textId="0E881F9E" w:rsidR="00F372DB" w:rsidRPr="00F372DB" w:rsidRDefault="00F372DB" w:rsidP="00C950E2">
            <w:pPr>
              <w:keepNext/>
              <w:keepLines/>
              <w:snapToGrid w:val="0"/>
              <w:rPr>
                <w:rFonts w:ascii="Arial" w:eastAsia="Yu Mincho" w:hAnsi="Arial" w:cs="Arial"/>
                <w:sz w:val="18"/>
                <w:szCs w:val="20"/>
                <w:lang w:eastAsia="zh-CN"/>
              </w:rPr>
            </w:pPr>
            <w:r w:rsidRPr="00F372DB">
              <w:rPr>
                <w:rFonts w:ascii="Arial" w:hAnsi="Arial" w:cs="Arial"/>
                <w:sz w:val="18"/>
                <w:szCs w:val="20"/>
                <w:lang w:eastAsia="ja-JP"/>
              </w:rPr>
              <w:t>Arou</w:t>
            </w:r>
            <w:r w:rsidRPr="00F372DB">
              <w:rPr>
                <w:rFonts w:ascii="Arial" w:hAnsi="Arial" w:cs="Arial"/>
                <w:sz w:val="18"/>
                <w:szCs w:val="20"/>
                <w:lang w:eastAsia="zh-CN"/>
              </w:rPr>
              <w:t xml:space="preserve">nd 30 GHz: </w:t>
            </w:r>
            <w:r>
              <w:rPr>
                <w:rFonts w:ascii="Arial" w:hAnsi="Arial" w:cs="Arial"/>
                <w:sz w:val="18"/>
                <w:lang w:eastAsia="zh-CN"/>
              </w:rPr>
              <w:t xml:space="preserve">1 </w:t>
            </w:r>
            <w:r w:rsidRPr="00F372DB">
              <w:rPr>
                <w:rFonts w:ascii="Arial" w:hAnsi="Arial" w:cs="Arial"/>
                <w:sz w:val="18"/>
                <w:szCs w:val="20"/>
                <w:lang w:eastAsia="zh-CN"/>
              </w:rPr>
              <w:t>GHz (DL+UL)</w:t>
            </w:r>
          </w:p>
        </w:tc>
      </w:tr>
      <w:tr w:rsidR="00F372DB" w:rsidRPr="00F372DB" w14:paraId="71AA5184"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0DA50D4"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Layout</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125B9D40"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Single layer:</w:t>
            </w:r>
          </w:p>
          <w:p w14:paraId="5FAC579F"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 Indoor floor</w:t>
            </w:r>
            <w:r w:rsidRPr="00F372DB">
              <w:rPr>
                <w:rFonts w:ascii="Arial" w:hAnsi="Arial" w:cs="Arial"/>
                <w:sz w:val="18"/>
                <w:szCs w:val="20"/>
                <w:lang w:eastAsia="zh-CN"/>
              </w:rPr>
              <w:t xml:space="preserve"> </w:t>
            </w:r>
            <w:r w:rsidRPr="00F372DB">
              <w:rPr>
                <w:rFonts w:ascii="Arial" w:eastAsia="SimSun" w:hAnsi="Arial" w:cs="Arial"/>
                <w:sz w:val="18"/>
                <w:szCs w:val="20"/>
                <w:lang w:eastAsia="zh-CN"/>
              </w:rPr>
              <w:t>(Open office)</w:t>
            </w:r>
          </w:p>
        </w:tc>
      </w:tr>
      <w:tr w:rsidR="00F372DB" w:rsidRPr="00F372DB" w14:paraId="42D3ADA5"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E061E3B"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ISD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3BC278DA" w14:textId="28017F7C" w:rsidR="00F372DB" w:rsidRPr="00F372DB" w:rsidRDefault="00F372DB" w:rsidP="00C950E2">
            <w:pPr>
              <w:keepNext/>
              <w:keepLines/>
              <w:snapToGrid w:val="0"/>
              <w:rPr>
                <w:rFonts w:ascii="Arial" w:eastAsia="Yu Mincho" w:hAnsi="Arial" w:cs="Arial"/>
                <w:sz w:val="18"/>
                <w:szCs w:val="20"/>
                <w:lang w:eastAsia="zh-CN"/>
              </w:rPr>
            </w:pPr>
            <w:r w:rsidRPr="00F372DB">
              <w:rPr>
                <w:rFonts w:ascii="Arial" w:eastAsia="SimSun" w:hAnsi="Arial" w:cs="Arial"/>
                <w:sz w:val="18"/>
                <w:szCs w:val="20"/>
                <w:lang w:eastAsia="zh-CN"/>
              </w:rPr>
              <w:t>20</w:t>
            </w:r>
            <w:r w:rsidR="000B26BA">
              <w:rPr>
                <w:rFonts w:ascii="Arial" w:hAnsi="Arial" w:cs="Arial"/>
                <w:sz w:val="18"/>
                <w:lang w:eastAsia="zh-CN"/>
              </w:rPr>
              <w:t xml:space="preserve"> </w:t>
            </w:r>
            <w:r w:rsidRPr="00F372DB">
              <w:rPr>
                <w:rFonts w:ascii="Arial" w:eastAsia="SimSun" w:hAnsi="Arial" w:cs="Arial"/>
                <w:sz w:val="18"/>
                <w:szCs w:val="20"/>
                <w:lang w:eastAsia="zh-CN"/>
              </w:rPr>
              <w:t>m</w:t>
            </w:r>
            <w:r w:rsidRPr="00F372DB">
              <w:rPr>
                <w:rFonts w:ascii="Arial" w:hAnsi="Arial" w:cs="Arial"/>
                <w:sz w:val="18"/>
                <w:szCs w:val="20"/>
                <w:lang w:eastAsia="zh-CN"/>
              </w:rPr>
              <w:t xml:space="preserve"> for around 30GHz</w:t>
            </w:r>
          </w:p>
          <w:p w14:paraId="2EA31E9C" w14:textId="77777777" w:rsidR="00F372DB" w:rsidRPr="00F372DB" w:rsidRDefault="00F372DB" w:rsidP="00C950E2">
            <w:pPr>
              <w:keepNext/>
              <w:keepLines/>
              <w:snapToGrid w:val="0"/>
              <w:rPr>
                <w:rFonts w:ascii="Arial" w:hAnsi="Arial" w:cs="Arial"/>
                <w:sz w:val="18"/>
                <w:szCs w:val="20"/>
                <w:lang w:eastAsia="zh-CN"/>
              </w:rPr>
            </w:pPr>
            <w:r w:rsidRPr="00F372DB">
              <w:rPr>
                <w:rFonts w:ascii="Arial" w:hAnsi="Arial" w:cs="Arial"/>
                <w:sz w:val="18"/>
                <w:szCs w:val="20"/>
                <w:lang w:eastAsia="zh-CN"/>
              </w:rPr>
              <w:t>TBD on other carrier frequencies</w:t>
            </w:r>
          </w:p>
          <w:p w14:paraId="42DA113A"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 xml:space="preserve">(Equivalent to </w:t>
            </w:r>
            <w:r w:rsidRPr="00F372DB">
              <w:rPr>
                <w:rFonts w:ascii="Arial" w:hAnsi="Arial" w:cs="Arial"/>
                <w:sz w:val="18"/>
                <w:szCs w:val="20"/>
                <w:lang w:eastAsia="zh-CN"/>
              </w:rPr>
              <w:t>[</w:t>
            </w:r>
            <w:r w:rsidRPr="00F372DB">
              <w:rPr>
                <w:rFonts w:ascii="Arial" w:eastAsia="SimSun" w:hAnsi="Arial" w:cs="Arial"/>
                <w:sz w:val="18"/>
                <w:szCs w:val="20"/>
                <w:lang w:eastAsia="zh-CN"/>
              </w:rPr>
              <w:t>12</w:t>
            </w:r>
            <w:r w:rsidRPr="00F372DB">
              <w:rPr>
                <w:rFonts w:ascii="Arial" w:hAnsi="Arial" w:cs="Arial"/>
                <w:sz w:val="18"/>
                <w:szCs w:val="20"/>
                <w:lang w:eastAsia="zh-CN"/>
              </w:rPr>
              <w:t>]</w:t>
            </w:r>
            <w:r w:rsidRPr="00F372DB">
              <w:rPr>
                <w:rFonts w:ascii="Arial" w:eastAsia="SimSun" w:hAnsi="Arial" w:cs="Arial"/>
                <w:sz w:val="18"/>
                <w:szCs w:val="20"/>
                <w:lang w:eastAsia="zh-CN"/>
              </w:rPr>
              <w:t>TRxPs per 120m x 50m)</w:t>
            </w:r>
          </w:p>
        </w:tc>
      </w:tr>
      <w:tr w:rsidR="00F372DB" w:rsidRPr="00F372DB" w14:paraId="4931EF5F"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DB96909"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 xml:space="preserve">BS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6D8B34B6" w14:textId="356F9A77" w:rsidR="00F372DB" w:rsidRDefault="00043BD5" w:rsidP="00C950E2">
            <w:pPr>
              <w:keepNext/>
              <w:keepLines/>
              <w:snapToGrid w:val="0"/>
              <w:rPr>
                <w:rFonts w:ascii="Arial" w:hAnsi="Arial" w:cs="Arial"/>
                <w:sz w:val="18"/>
                <w:szCs w:val="20"/>
                <w:lang w:eastAsia="zh-CN"/>
              </w:rPr>
            </w:pPr>
            <w:r>
              <w:rPr>
                <w:rFonts w:ascii="Arial" w:hAnsi="Arial" w:cs="Arial"/>
                <w:sz w:val="18"/>
                <w:szCs w:val="20"/>
                <w:lang w:eastAsia="zh-CN"/>
              </w:rPr>
              <w:t>7GHz: 1024 Rx and Tx antenna elements</w:t>
            </w:r>
          </w:p>
          <w:p w14:paraId="69A276A3" w14:textId="6E3A5FF3" w:rsidR="00324D39" w:rsidRDefault="00324D39" w:rsidP="00C950E2">
            <w:pPr>
              <w:keepNext/>
              <w:keepLines/>
              <w:snapToGrid w:val="0"/>
              <w:rPr>
                <w:rFonts w:ascii="Arial" w:hAnsi="Arial" w:cs="Arial"/>
                <w:sz w:val="18"/>
                <w:szCs w:val="20"/>
                <w:lang w:eastAsia="zh-CN"/>
              </w:rPr>
            </w:pPr>
            <w:r>
              <w:rPr>
                <w:rFonts w:ascii="Arial" w:hAnsi="Arial" w:cs="Arial"/>
                <w:sz w:val="18"/>
                <w:szCs w:val="20"/>
                <w:lang w:eastAsia="zh-CN"/>
              </w:rPr>
              <w:t>4 GHz: 256 Rx and Tx antenna elements</w:t>
            </w:r>
          </w:p>
          <w:p w14:paraId="5CFF4CCB" w14:textId="0E510BE7" w:rsidR="00043BD5" w:rsidRPr="00F372DB" w:rsidRDefault="00043BD5" w:rsidP="00C950E2">
            <w:pPr>
              <w:keepNext/>
              <w:keepLines/>
              <w:snapToGrid w:val="0"/>
              <w:rPr>
                <w:rFonts w:ascii="Arial" w:eastAsia="Yu Mincho" w:hAnsi="Arial" w:cs="Arial"/>
                <w:sz w:val="18"/>
                <w:szCs w:val="20"/>
                <w:lang w:eastAsia="zh-CN"/>
              </w:rPr>
            </w:pPr>
            <w:r>
              <w:rPr>
                <w:rFonts w:ascii="Arial" w:hAnsi="Arial" w:cs="Arial"/>
                <w:sz w:val="18"/>
                <w:szCs w:val="20"/>
                <w:lang w:eastAsia="zh-CN"/>
              </w:rPr>
              <w:t>30 GHz: 256 Rx and Tx antenna elements</w:t>
            </w:r>
          </w:p>
        </w:tc>
      </w:tr>
      <w:tr w:rsidR="00F372DB" w:rsidRPr="00F372DB" w14:paraId="11DF78D8"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BB8F15F" w14:textId="77777777" w:rsidR="00F372DB" w:rsidRPr="00F372DB" w:rsidRDefault="00F372DB" w:rsidP="00C950E2">
            <w:pPr>
              <w:keepNext/>
              <w:keepLines/>
              <w:snapToGrid w:val="0"/>
              <w:rPr>
                <w:rFonts w:ascii="Arial" w:hAnsi="Arial" w:cs="Arial"/>
                <w:sz w:val="18"/>
                <w:szCs w:val="20"/>
                <w:lang w:eastAsia="zh-CN"/>
              </w:rPr>
            </w:pPr>
            <w:r w:rsidRPr="00F372DB">
              <w:rPr>
                <w:rFonts w:ascii="Arial" w:eastAsia="SimSun" w:hAnsi="Arial" w:cs="Arial"/>
                <w:sz w:val="18"/>
                <w:szCs w:val="20"/>
                <w:lang w:eastAsia="zh-CN"/>
              </w:rPr>
              <w:t xml:space="preserve">UE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48EA3C41" w14:textId="1D180691" w:rsidR="00043BD5" w:rsidRDefault="00043BD5" w:rsidP="00043BD5">
            <w:pPr>
              <w:keepNext/>
              <w:keepLines/>
              <w:snapToGrid w:val="0"/>
              <w:rPr>
                <w:rFonts w:ascii="Arial" w:hAnsi="Arial" w:cs="Arial"/>
                <w:sz w:val="18"/>
                <w:szCs w:val="20"/>
                <w:lang w:eastAsia="zh-CN"/>
              </w:rPr>
            </w:pPr>
            <w:r>
              <w:rPr>
                <w:rFonts w:ascii="Arial" w:hAnsi="Arial" w:cs="Arial"/>
                <w:sz w:val="18"/>
                <w:szCs w:val="20"/>
                <w:lang w:eastAsia="zh-CN"/>
              </w:rPr>
              <w:t>7GHz: 32 Rx and Tx antenna elements</w:t>
            </w:r>
          </w:p>
          <w:p w14:paraId="613E1176" w14:textId="59A367D2" w:rsidR="00324D39" w:rsidRDefault="00324D39" w:rsidP="00043BD5">
            <w:pPr>
              <w:keepNext/>
              <w:keepLines/>
              <w:snapToGrid w:val="0"/>
              <w:rPr>
                <w:rFonts w:ascii="Arial" w:hAnsi="Arial" w:cs="Arial"/>
                <w:sz w:val="18"/>
                <w:szCs w:val="20"/>
                <w:lang w:eastAsia="zh-CN"/>
              </w:rPr>
            </w:pPr>
            <w:r>
              <w:rPr>
                <w:rFonts w:ascii="Arial" w:hAnsi="Arial" w:cs="Arial"/>
                <w:sz w:val="18"/>
                <w:szCs w:val="20"/>
                <w:lang w:eastAsia="zh-CN"/>
              </w:rPr>
              <w:t>4 GHz: 8 Rx and Tx antenna elements</w:t>
            </w:r>
          </w:p>
          <w:p w14:paraId="21108588" w14:textId="221E1165" w:rsidR="00F372DB" w:rsidRPr="00F372DB" w:rsidRDefault="00043BD5" w:rsidP="00043BD5">
            <w:pPr>
              <w:keepNext/>
              <w:keepLines/>
              <w:snapToGrid w:val="0"/>
              <w:rPr>
                <w:rFonts w:ascii="Arial" w:hAnsi="Arial" w:cs="Arial"/>
                <w:sz w:val="18"/>
                <w:szCs w:val="20"/>
                <w:lang w:eastAsia="zh-CN"/>
              </w:rPr>
            </w:pPr>
            <w:r>
              <w:rPr>
                <w:rFonts w:ascii="Arial" w:hAnsi="Arial" w:cs="Arial"/>
                <w:sz w:val="18"/>
                <w:szCs w:val="20"/>
                <w:lang w:eastAsia="zh-CN"/>
              </w:rPr>
              <w:t>30 GHz: 32 Rx and Tx antenna elements</w:t>
            </w:r>
          </w:p>
        </w:tc>
      </w:tr>
      <w:tr w:rsidR="00F372DB" w:rsidRPr="00F372DB" w14:paraId="03E94291"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52BA00E"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User distribution and UE speed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35A80BA8"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100% Indoor, 3km/h,</w:t>
            </w:r>
          </w:p>
          <w:p w14:paraId="0AD40C51" w14:textId="511D32D0" w:rsidR="00F372DB" w:rsidRPr="00F372DB" w:rsidRDefault="00F372DB" w:rsidP="00C950E2">
            <w:pPr>
              <w:keepNext/>
              <w:keepLines/>
              <w:snapToGrid w:val="0"/>
              <w:rPr>
                <w:rFonts w:ascii="Arial" w:eastAsia="Yu Mincho" w:hAnsi="Arial" w:cs="Arial"/>
                <w:sz w:val="18"/>
                <w:szCs w:val="20"/>
                <w:lang w:eastAsia="zh-CN"/>
              </w:rPr>
            </w:pPr>
            <w:r w:rsidRPr="00F372DB">
              <w:rPr>
                <w:rFonts w:ascii="Arial" w:eastAsia="SimSun" w:hAnsi="Arial" w:cs="Arial"/>
                <w:sz w:val="18"/>
                <w:szCs w:val="20"/>
                <w:lang w:eastAsia="zh-CN"/>
              </w:rPr>
              <w:t>10</w:t>
            </w:r>
            <w:r w:rsidR="000B26BA">
              <w:rPr>
                <w:rFonts w:ascii="Arial" w:hAnsi="Arial" w:cs="Arial"/>
                <w:sz w:val="18"/>
                <w:lang w:eastAsia="zh-CN"/>
              </w:rPr>
              <w:t xml:space="preserve"> </w:t>
            </w:r>
            <w:r w:rsidRPr="00F372DB">
              <w:rPr>
                <w:rFonts w:ascii="Arial" w:eastAsia="SimSun" w:hAnsi="Arial" w:cs="Arial"/>
                <w:sz w:val="18"/>
                <w:szCs w:val="20"/>
                <w:lang w:eastAsia="zh-CN"/>
              </w:rPr>
              <w:t>users per TRxP</w:t>
            </w:r>
          </w:p>
        </w:tc>
      </w:tr>
      <w:tr w:rsidR="00F372DB" w:rsidRPr="00F372DB" w14:paraId="13322C7E"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6AB5E90" w14:textId="77777777" w:rsidR="00F372DB" w:rsidRPr="00F372DB" w:rsidRDefault="00F372DB"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Service profile</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17578265" w14:textId="701F9C94" w:rsidR="00F372DB" w:rsidRPr="00F372DB" w:rsidRDefault="00182814" w:rsidP="00C950E2">
            <w:pPr>
              <w:keepNext/>
              <w:keepLines/>
              <w:snapToGrid w:val="0"/>
              <w:rPr>
                <w:rFonts w:ascii="Arial" w:eastAsia="Yu Mincho" w:hAnsi="Arial" w:cs="Arial"/>
                <w:sz w:val="18"/>
                <w:szCs w:val="20"/>
                <w:lang w:eastAsia="zh-CN"/>
              </w:rPr>
            </w:pPr>
            <w:r>
              <w:rPr>
                <w:rFonts w:ascii="Arial" w:eastAsia="SimSun" w:hAnsi="Arial" w:cs="Arial"/>
                <w:sz w:val="18"/>
                <w:szCs w:val="20"/>
                <w:lang w:eastAsia="zh-CN"/>
              </w:rPr>
              <w:t>N</w:t>
            </w:r>
            <w:r w:rsidR="00F372DB" w:rsidRPr="00F372DB">
              <w:rPr>
                <w:rFonts w:ascii="Arial" w:eastAsia="SimSun" w:hAnsi="Arial" w:cs="Arial"/>
                <w:sz w:val="18"/>
                <w:szCs w:val="20"/>
                <w:lang w:eastAsia="zh-CN"/>
              </w:rPr>
              <w:t>on-full-buffer traffic</w:t>
            </w:r>
          </w:p>
        </w:tc>
      </w:tr>
    </w:tbl>
    <w:p w14:paraId="7DBEADC1" w14:textId="77777777" w:rsidR="001B7007" w:rsidRPr="001B7007" w:rsidRDefault="001B7007" w:rsidP="001B7007"/>
    <w:p w14:paraId="620394A4" w14:textId="77777777" w:rsidR="00286515" w:rsidRDefault="00286515" w:rsidP="001B7007">
      <w:pPr>
        <w:pStyle w:val="Heading2"/>
      </w:pPr>
      <w:r w:rsidRPr="00075D07">
        <w:t>Dense urban</w:t>
      </w:r>
    </w:p>
    <w:p w14:paraId="4EF1DFBD" w14:textId="7699CC46" w:rsidR="00963372" w:rsidRPr="008A59CE" w:rsidRDefault="00963372" w:rsidP="00963372">
      <w:pPr>
        <w:rPr>
          <w:sz w:val="20"/>
          <w:szCs w:val="20"/>
        </w:rPr>
      </w:pPr>
      <w:r w:rsidRPr="008A59CE">
        <w:rPr>
          <w:sz w:val="20"/>
          <w:szCs w:val="20"/>
        </w:rPr>
        <w:t xml:space="preserve">In TR 38.914 [2], the carrier frequencies include </w:t>
      </w:r>
      <w:r w:rsidR="00483039" w:rsidRPr="008A59CE">
        <w:rPr>
          <w:sz w:val="20"/>
          <w:szCs w:val="20"/>
        </w:rPr>
        <w:t>2</w:t>
      </w:r>
      <w:r w:rsidR="00326E93">
        <w:rPr>
          <w:sz w:val="20"/>
          <w:szCs w:val="20"/>
        </w:rPr>
        <w:t xml:space="preserve"> GHz</w:t>
      </w:r>
      <w:r w:rsidR="00483039" w:rsidRPr="008A59CE">
        <w:rPr>
          <w:sz w:val="20"/>
          <w:szCs w:val="20"/>
        </w:rPr>
        <w:t xml:space="preserve">, </w:t>
      </w:r>
      <w:r w:rsidRPr="008A59CE">
        <w:rPr>
          <w:sz w:val="20"/>
          <w:szCs w:val="20"/>
        </w:rPr>
        <w:t>4</w:t>
      </w:r>
      <w:r w:rsidR="00326E93">
        <w:rPr>
          <w:sz w:val="20"/>
          <w:szCs w:val="20"/>
        </w:rPr>
        <w:t xml:space="preserve"> GHz</w:t>
      </w:r>
      <w:r w:rsidRPr="008A59CE">
        <w:rPr>
          <w:sz w:val="20"/>
          <w:szCs w:val="20"/>
        </w:rPr>
        <w:t>, 7</w:t>
      </w:r>
      <w:r w:rsidR="00326E93">
        <w:rPr>
          <w:sz w:val="20"/>
          <w:szCs w:val="20"/>
        </w:rPr>
        <w:t xml:space="preserve"> GHz</w:t>
      </w:r>
      <w:r w:rsidRPr="008A59CE">
        <w:rPr>
          <w:sz w:val="20"/>
          <w:szCs w:val="20"/>
        </w:rPr>
        <w:t xml:space="preserve">, combination of </w:t>
      </w:r>
      <w:r w:rsidR="00483039" w:rsidRPr="008A59CE">
        <w:rPr>
          <w:sz w:val="20"/>
          <w:szCs w:val="20"/>
        </w:rPr>
        <w:t xml:space="preserve">4 GHz and 7 GHz, </w:t>
      </w:r>
      <w:r w:rsidR="00EB23BB" w:rsidRPr="008A59CE">
        <w:rPr>
          <w:sz w:val="20"/>
          <w:szCs w:val="20"/>
        </w:rPr>
        <w:t xml:space="preserve">combination of </w:t>
      </w:r>
      <w:r w:rsidRPr="008A59CE">
        <w:rPr>
          <w:sz w:val="20"/>
          <w:szCs w:val="20"/>
        </w:rPr>
        <w:t xml:space="preserve">4 GHz and 30 GHz for dense urban scenarios. We suggest all these frequencies except combination of FR1 (4 GHz) and FR2-1 (30 GHz) are considered for RAN1 level studies. </w:t>
      </w:r>
    </w:p>
    <w:p w14:paraId="500BF1CD" w14:textId="234163E1" w:rsidR="00082371" w:rsidRPr="00082371" w:rsidRDefault="00082371" w:rsidP="00082371">
      <w:pPr>
        <w:keepNext/>
        <w:keepLines/>
        <w:snapToGrid w:val="0"/>
        <w:spacing w:line="360" w:lineRule="auto"/>
        <w:jc w:val="center"/>
        <w:rPr>
          <w:rFonts w:ascii="Arial" w:hAnsi="Arial" w:cs="Arial"/>
          <w:b/>
          <w:lang w:eastAsia="zh-CN"/>
        </w:rPr>
      </w:pPr>
      <w:r w:rsidRPr="00082371">
        <w:rPr>
          <w:rFonts w:ascii="Arial" w:hAnsi="Arial" w:cs="Arial"/>
          <w:b/>
          <w:lang w:val="en-US" w:eastAsia="zh-CN"/>
        </w:rPr>
        <w:lastRenderedPageBreak/>
        <w:t xml:space="preserve">Table </w:t>
      </w:r>
      <w:r w:rsidRPr="00082371">
        <w:rPr>
          <w:rFonts w:ascii="Arial" w:eastAsia="Yu Mincho" w:hAnsi="Arial" w:cs="Arial"/>
          <w:b/>
          <w:lang w:val="en-US" w:eastAsia="zh-CN"/>
        </w:rPr>
        <w:t>2</w:t>
      </w:r>
      <w:r w:rsidRPr="00082371">
        <w:rPr>
          <w:rFonts w:ascii="Arial" w:hAnsi="Arial" w:cs="Arial"/>
          <w:b/>
          <w:lang w:val="en-US"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589"/>
      </w:tblGrid>
      <w:tr w:rsidR="00082371" w:rsidRPr="00082371" w14:paraId="6199FC01" w14:textId="77777777" w:rsidTr="00064CC3">
        <w:trPr>
          <w:trHeight w:val="177"/>
        </w:trPr>
        <w:tc>
          <w:tcPr>
            <w:tcW w:w="2767" w:type="dxa"/>
            <w:tcBorders>
              <w:top w:val="single" w:sz="4" w:space="0" w:color="auto"/>
              <w:left w:val="single" w:sz="4" w:space="0" w:color="auto"/>
              <w:bottom w:val="single" w:sz="4" w:space="0" w:color="auto"/>
              <w:right w:val="single" w:sz="4" w:space="0" w:color="auto"/>
            </w:tcBorders>
            <w:hideMark/>
          </w:tcPr>
          <w:p w14:paraId="75483304" w14:textId="77777777" w:rsidR="00082371" w:rsidRPr="00082371" w:rsidRDefault="00082371" w:rsidP="00C950E2">
            <w:pPr>
              <w:keepNext/>
              <w:keepLines/>
              <w:snapToGrid w:val="0"/>
              <w:jc w:val="center"/>
              <w:rPr>
                <w:rFonts w:ascii="Arial" w:hAnsi="Arial" w:cs="Arial"/>
                <w:b/>
                <w:sz w:val="18"/>
                <w:lang w:val="en-US" w:eastAsia="zh-CN"/>
              </w:rPr>
            </w:pPr>
            <w:r w:rsidRPr="00082371">
              <w:rPr>
                <w:rFonts w:ascii="Arial" w:hAnsi="Arial" w:cs="Arial"/>
                <w:b/>
                <w:sz w:val="18"/>
                <w:lang w:val="en-US" w:eastAsia="zh-CN"/>
              </w:rPr>
              <w:t>Attributes</w:t>
            </w:r>
          </w:p>
        </w:tc>
        <w:tc>
          <w:tcPr>
            <w:tcW w:w="6589" w:type="dxa"/>
            <w:tcBorders>
              <w:top w:val="single" w:sz="4" w:space="0" w:color="auto"/>
              <w:left w:val="single" w:sz="4" w:space="0" w:color="auto"/>
              <w:bottom w:val="single" w:sz="4" w:space="0" w:color="auto"/>
              <w:right w:val="single" w:sz="4" w:space="0" w:color="auto"/>
            </w:tcBorders>
            <w:hideMark/>
          </w:tcPr>
          <w:p w14:paraId="6DDA0FB8" w14:textId="77777777" w:rsidR="00082371" w:rsidRPr="00082371" w:rsidRDefault="00082371" w:rsidP="00C950E2">
            <w:pPr>
              <w:keepNext/>
              <w:keepLines/>
              <w:snapToGrid w:val="0"/>
              <w:jc w:val="center"/>
              <w:rPr>
                <w:rFonts w:ascii="Arial" w:hAnsi="Arial" w:cs="Arial"/>
                <w:b/>
                <w:sz w:val="18"/>
                <w:lang w:val="en-US" w:eastAsia="zh-CN"/>
              </w:rPr>
            </w:pPr>
            <w:r w:rsidRPr="00082371">
              <w:rPr>
                <w:rFonts w:ascii="Arial" w:hAnsi="Arial" w:cs="Arial"/>
                <w:b/>
                <w:sz w:val="18"/>
                <w:lang w:val="en-US" w:eastAsia="zh-CN"/>
              </w:rPr>
              <w:t>Values or assumptions</w:t>
            </w:r>
          </w:p>
        </w:tc>
      </w:tr>
      <w:tr w:rsidR="00082371" w:rsidRPr="00082371" w14:paraId="14BE46A2"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34559AD2" w14:textId="268D5F98"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Carrier Frequency</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5321288E" w14:textId="5E2B09F3" w:rsidR="00082371" w:rsidRPr="00082371" w:rsidRDefault="00082371" w:rsidP="00C950E2">
            <w:pPr>
              <w:keepNext/>
              <w:keepLines/>
              <w:snapToGrid w:val="0"/>
              <w:rPr>
                <w:rFonts w:ascii="Arial" w:eastAsia="DengXian" w:hAnsi="Arial" w:cs="Arial"/>
                <w:sz w:val="18"/>
                <w:lang w:val="en-US" w:eastAsia="zh-CN"/>
              </w:rPr>
            </w:pPr>
            <w:r w:rsidRPr="00082371">
              <w:rPr>
                <w:rFonts w:ascii="Arial" w:eastAsia="DengXian" w:hAnsi="Arial" w:cs="Arial"/>
                <w:sz w:val="18"/>
                <w:lang w:val="en-US" w:eastAsia="zh-CN"/>
              </w:rPr>
              <w:t>Around 2</w:t>
            </w:r>
            <w:r w:rsidR="00815C92">
              <w:rPr>
                <w:rFonts w:ascii="Arial" w:eastAsia="DengXian" w:hAnsi="Arial" w:cs="Arial"/>
                <w:sz w:val="18"/>
                <w:lang w:val="en-US" w:eastAsia="zh-CN"/>
              </w:rPr>
              <w:t xml:space="preserve"> </w:t>
            </w:r>
            <w:r w:rsidRPr="00082371">
              <w:rPr>
                <w:rFonts w:ascii="Arial" w:eastAsia="DengXian" w:hAnsi="Arial" w:cs="Arial"/>
                <w:sz w:val="18"/>
                <w:lang w:val="en-US" w:eastAsia="zh-CN"/>
              </w:rPr>
              <w:t xml:space="preserve">GHz </w:t>
            </w:r>
          </w:p>
          <w:p w14:paraId="3A1DA741" w14:textId="77777777" w:rsidR="00082371" w:rsidRPr="00082371" w:rsidRDefault="00082371" w:rsidP="00C950E2">
            <w:pPr>
              <w:keepNext/>
              <w:keepLines/>
              <w:snapToGrid w:val="0"/>
              <w:rPr>
                <w:rFonts w:ascii="Arial" w:eastAsia="Yu Mincho" w:hAnsi="Arial" w:cs="Arial"/>
                <w:sz w:val="18"/>
                <w:lang w:val="en-US" w:eastAsia="zh-CN"/>
              </w:rPr>
            </w:pPr>
            <w:r w:rsidRPr="00082371">
              <w:rPr>
                <w:rFonts w:ascii="Arial" w:eastAsia="DengXian" w:hAnsi="Arial" w:cs="Arial"/>
                <w:sz w:val="18"/>
                <w:lang w:val="en-US" w:eastAsia="zh-CN"/>
              </w:rPr>
              <w:t xml:space="preserve">Around 4 GHz </w:t>
            </w:r>
          </w:p>
          <w:p w14:paraId="074ED54C" w14:textId="77777777" w:rsidR="00082371" w:rsidRDefault="00082371" w:rsidP="00C950E2">
            <w:pPr>
              <w:keepNext/>
              <w:keepLines/>
              <w:snapToGrid w:val="0"/>
              <w:rPr>
                <w:rFonts w:ascii="Arial" w:eastAsia="DengXian" w:hAnsi="Arial" w:cs="Arial"/>
                <w:sz w:val="18"/>
                <w:lang w:val="en-US" w:eastAsia="zh-CN"/>
              </w:rPr>
            </w:pPr>
            <w:r w:rsidRPr="00082371">
              <w:rPr>
                <w:rFonts w:ascii="Arial" w:hAnsi="Arial" w:cs="Arial"/>
                <w:sz w:val="18"/>
                <w:lang w:val="en-US" w:eastAsia="zh-CN"/>
              </w:rPr>
              <w:t xml:space="preserve">Around </w:t>
            </w:r>
            <w:r w:rsidRPr="00082371">
              <w:rPr>
                <w:rFonts w:ascii="Arial" w:eastAsia="DengXian" w:hAnsi="Arial" w:cs="Arial"/>
                <w:sz w:val="18"/>
                <w:lang w:val="en-US" w:eastAsia="zh-CN"/>
              </w:rPr>
              <w:t xml:space="preserve">7 </w:t>
            </w:r>
            <w:r w:rsidRPr="00082371">
              <w:rPr>
                <w:rFonts w:ascii="Arial" w:hAnsi="Arial" w:cs="Arial"/>
                <w:sz w:val="18"/>
                <w:lang w:val="en-US" w:eastAsia="zh-CN"/>
              </w:rPr>
              <w:t>GHz</w:t>
            </w:r>
            <w:r w:rsidRPr="00082371">
              <w:rPr>
                <w:rFonts w:ascii="Arial" w:eastAsia="DengXian" w:hAnsi="Arial" w:cs="Arial"/>
                <w:sz w:val="18"/>
                <w:lang w:val="en-US" w:eastAsia="zh-CN"/>
              </w:rPr>
              <w:t xml:space="preserve"> </w:t>
            </w:r>
          </w:p>
          <w:p w14:paraId="122DE2E2" w14:textId="77777777" w:rsidR="00815C92" w:rsidRDefault="00815C92" w:rsidP="00C950E2">
            <w:pPr>
              <w:keepNext/>
              <w:keepLines/>
              <w:snapToGrid w:val="0"/>
              <w:rPr>
                <w:rFonts w:ascii="Arial" w:eastAsia="SimSun" w:hAnsi="Arial" w:cs="Arial"/>
                <w:sz w:val="18"/>
                <w:szCs w:val="20"/>
                <w:lang w:eastAsia="zh-CN"/>
              </w:rPr>
            </w:pPr>
            <w:r w:rsidRPr="00F372DB">
              <w:rPr>
                <w:rFonts w:ascii="Arial" w:eastAsia="SimSun" w:hAnsi="Arial" w:cs="Arial"/>
                <w:sz w:val="18"/>
                <w:szCs w:val="20"/>
                <w:lang w:eastAsia="zh-CN"/>
              </w:rPr>
              <w:t>Around 30 GHz</w:t>
            </w:r>
          </w:p>
          <w:p w14:paraId="5BF8EF1B" w14:textId="77777777" w:rsidR="003421EC" w:rsidRDefault="003421EC" w:rsidP="00C950E2">
            <w:pPr>
              <w:keepNext/>
              <w:keepLines/>
              <w:snapToGrid w:val="0"/>
              <w:rPr>
                <w:rFonts w:ascii="Arial" w:eastAsia="DengXian" w:hAnsi="Arial" w:cs="Arial"/>
                <w:sz w:val="18"/>
                <w:lang w:val="en-US" w:eastAsia="zh-CN"/>
              </w:rPr>
            </w:pPr>
            <w:r w:rsidRPr="003421EC">
              <w:rPr>
                <w:rFonts w:ascii="Arial" w:eastAsia="DengXian" w:hAnsi="Arial" w:cs="Arial"/>
                <w:sz w:val="18"/>
                <w:lang w:val="en-US" w:eastAsia="zh-CN"/>
              </w:rPr>
              <w:t>Around 4 GHz + Around 7 GHz</w:t>
            </w:r>
          </w:p>
          <w:p w14:paraId="5D9E15FC" w14:textId="71BE691C" w:rsidR="004F57D9" w:rsidRPr="00082371" w:rsidRDefault="004F57D9" w:rsidP="00C950E2">
            <w:pPr>
              <w:keepNext/>
              <w:keepLines/>
              <w:snapToGrid w:val="0"/>
              <w:rPr>
                <w:rFonts w:ascii="Arial" w:eastAsia="DengXian" w:hAnsi="Arial" w:cs="Arial"/>
                <w:sz w:val="18"/>
                <w:lang w:val="en-US" w:eastAsia="zh-CN"/>
              </w:rPr>
            </w:pPr>
            <w:r w:rsidRPr="004F57D9">
              <w:rPr>
                <w:rFonts w:ascii="Arial" w:eastAsia="DengXian" w:hAnsi="Arial" w:cs="Arial"/>
                <w:sz w:val="18"/>
                <w:lang w:eastAsia="zh-CN"/>
              </w:rPr>
              <w:t>[Around 7GHz +Around 4GHz + Around 2GHz+Around 700MHz]</w:t>
            </w:r>
          </w:p>
        </w:tc>
      </w:tr>
      <w:tr w:rsidR="00082371" w:rsidRPr="00082371" w14:paraId="30EDD50F"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0611F93" w14:textId="6E131045" w:rsidR="00082371" w:rsidRPr="00082371" w:rsidRDefault="00082371" w:rsidP="00C950E2">
            <w:pPr>
              <w:keepNext/>
              <w:keepLines/>
              <w:snapToGrid w:val="0"/>
              <w:rPr>
                <w:rFonts w:ascii="Arial" w:eastAsia="Yu Mincho" w:hAnsi="Arial" w:cs="Arial"/>
                <w:sz w:val="18"/>
                <w:lang w:val="en-US" w:eastAsia="zh-CN"/>
              </w:rPr>
            </w:pPr>
            <w:r w:rsidRPr="00082371">
              <w:rPr>
                <w:rFonts w:ascii="Arial" w:hAnsi="Arial" w:cs="Arial"/>
                <w:sz w:val="18"/>
                <w:lang w:val="en-US" w:eastAsia="zh-CN"/>
              </w:rPr>
              <w:t>Aggregated system bandwidth</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39BB9D43" w14:textId="3B91B223"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Around 2</w:t>
            </w:r>
            <w:r w:rsidR="00815C92">
              <w:rPr>
                <w:rFonts w:ascii="Arial" w:hAnsi="Arial" w:cs="Arial"/>
                <w:sz w:val="18"/>
                <w:lang w:val="en-US" w:eastAsia="zh-CN"/>
              </w:rPr>
              <w:t xml:space="preserve"> </w:t>
            </w:r>
            <w:r w:rsidRPr="00082371">
              <w:rPr>
                <w:rFonts w:ascii="Arial" w:hAnsi="Arial" w:cs="Arial"/>
                <w:sz w:val="18"/>
                <w:lang w:val="en-US" w:eastAsia="zh-CN"/>
              </w:rPr>
              <w:t>GHz: Up to [120] MHz (DL+UL)</w:t>
            </w:r>
          </w:p>
          <w:p w14:paraId="6D8CEA1B" w14:textId="77777777" w:rsidR="00082371" w:rsidRPr="00082371" w:rsidRDefault="00082371" w:rsidP="00C950E2">
            <w:pPr>
              <w:keepNext/>
              <w:keepLines/>
              <w:snapToGrid w:val="0"/>
              <w:rPr>
                <w:rFonts w:ascii="Arial" w:eastAsia="DengXian" w:hAnsi="Arial" w:cs="Arial"/>
                <w:sz w:val="18"/>
                <w:lang w:val="en-US" w:eastAsia="zh-CN"/>
              </w:rPr>
            </w:pPr>
            <w:r w:rsidRPr="00082371">
              <w:rPr>
                <w:rFonts w:ascii="Arial" w:hAnsi="Arial" w:cs="Arial"/>
                <w:sz w:val="18"/>
                <w:lang w:val="en-US" w:eastAsia="zh-CN"/>
              </w:rPr>
              <w:t>Around 4</w:t>
            </w:r>
            <w:r w:rsidRPr="00082371">
              <w:rPr>
                <w:rFonts w:ascii="Arial" w:eastAsia="Yu Mincho" w:hAnsi="Arial" w:cs="Arial"/>
                <w:sz w:val="18"/>
                <w:lang w:val="en-US" w:eastAsia="zh-CN"/>
              </w:rPr>
              <w:t xml:space="preserve"> </w:t>
            </w:r>
            <w:r w:rsidRPr="00082371">
              <w:rPr>
                <w:rFonts w:ascii="Arial" w:hAnsi="Arial" w:cs="Arial"/>
                <w:sz w:val="18"/>
                <w:lang w:val="en-US" w:eastAsia="zh-CN"/>
              </w:rPr>
              <w:t>GHz: Up to [200</w:t>
            </w:r>
            <w:r w:rsidRPr="00082371">
              <w:rPr>
                <w:rFonts w:ascii="Arial" w:eastAsia="Yu Mincho" w:hAnsi="Arial" w:cs="Arial"/>
                <w:sz w:val="18"/>
                <w:lang w:val="en-US" w:eastAsia="zh-CN"/>
              </w:rPr>
              <w:t xml:space="preserve">] </w:t>
            </w:r>
            <w:r w:rsidRPr="00082371">
              <w:rPr>
                <w:rFonts w:ascii="Arial" w:hAnsi="Arial" w:cs="Arial"/>
                <w:sz w:val="18"/>
                <w:lang w:val="en-US" w:eastAsia="zh-CN"/>
              </w:rPr>
              <w:t xml:space="preserve">MHz (DL+UL) </w:t>
            </w:r>
          </w:p>
          <w:p w14:paraId="51FDF4AF" w14:textId="33D4C5AC" w:rsidR="00082371" w:rsidRPr="00082371" w:rsidRDefault="00082371" w:rsidP="00C950E2">
            <w:pPr>
              <w:keepNext/>
              <w:keepLines/>
              <w:snapToGrid w:val="0"/>
              <w:rPr>
                <w:rFonts w:ascii="Arial" w:eastAsia="Yu Mincho" w:hAnsi="Arial" w:cs="Arial"/>
                <w:sz w:val="18"/>
                <w:lang w:val="en-US" w:eastAsia="zh-CN"/>
              </w:rPr>
            </w:pPr>
            <w:r w:rsidRPr="00082371">
              <w:rPr>
                <w:rFonts w:ascii="Arial" w:hAnsi="Arial" w:cs="Arial"/>
                <w:sz w:val="18"/>
                <w:lang w:val="en-US" w:eastAsia="zh-CN"/>
              </w:rPr>
              <w:t xml:space="preserve">Around </w:t>
            </w:r>
            <w:r w:rsidRPr="00082371">
              <w:rPr>
                <w:rFonts w:ascii="Arial" w:eastAsia="DengXian" w:hAnsi="Arial" w:cs="Arial"/>
                <w:sz w:val="18"/>
                <w:lang w:val="en-US" w:eastAsia="zh-CN"/>
              </w:rPr>
              <w:t xml:space="preserve">7 </w:t>
            </w:r>
            <w:r w:rsidRPr="00082371">
              <w:rPr>
                <w:rFonts w:ascii="Arial" w:hAnsi="Arial" w:cs="Arial"/>
                <w:sz w:val="18"/>
                <w:lang w:val="en-US" w:eastAsia="zh-CN"/>
              </w:rPr>
              <w:t>GHz: Up to [</w:t>
            </w:r>
            <w:r w:rsidRPr="00082371">
              <w:rPr>
                <w:rFonts w:ascii="Arial" w:eastAsia="DengXian" w:hAnsi="Arial" w:cs="Arial"/>
                <w:sz w:val="18"/>
                <w:lang w:val="en-US" w:eastAsia="zh-CN"/>
              </w:rPr>
              <w:t>4</w:t>
            </w:r>
            <w:r w:rsidRPr="00082371">
              <w:rPr>
                <w:rFonts w:ascii="Arial" w:hAnsi="Arial" w:cs="Arial"/>
                <w:sz w:val="18"/>
                <w:lang w:val="en-US" w:eastAsia="zh-CN"/>
              </w:rPr>
              <w:t>00</w:t>
            </w:r>
            <w:r w:rsidRPr="00082371">
              <w:rPr>
                <w:rFonts w:ascii="Arial" w:eastAsia="Yu Mincho" w:hAnsi="Arial" w:cs="Arial"/>
                <w:sz w:val="18"/>
                <w:lang w:val="en-US" w:eastAsia="zh-CN"/>
              </w:rPr>
              <w:t>]</w:t>
            </w:r>
            <w:r w:rsidR="00F55874">
              <w:rPr>
                <w:rFonts w:ascii="Arial" w:eastAsia="Yu Mincho" w:hAnsi="Arial" w:cs="Arial"/>
                <w:sz w:val="18"/>
                <w:lang w:val="en-US" w:eastAsia="zh-CN"/>
              </w:rPr>
              <w:t xml:space="preserve"> </w:t>
            </w:r>
            <w:r w:rsidRPr="00082371">
              <w:rPr>
                <w:rFonts w:ascii="Arial" w:hAnsi="Arial" w:cs="Arial"/>
                <w:sz w:val="18"/>
                <w:lang w:val="en-US" w:eastAsia="zh-CN"/>
              </w:rPr>
              <w:t>MHz (DL+UL)</w:t>
            </w:r>
          </w:p>
          <w:p w14:paraId="16A0C68D" w14:textId="36698FD9" w:rsidR="00082371" w:rsidRPr="00082371" w:rsidRDefault="00082371" w:rsidP="00C950E2">
            <w:pPr>
              <w:keepNext/>
              <w:keepLines/>
              <w:snapToGrid w:val="0"/>
              <w:rPr>
                <w:rFonts w:ascii="Arial" w:eastAsia="Yu Mincho" w:hAnsi="Arial" w:cs="Arial"/>
                <w:sz w:val="18"/>
                <w:lang w:val="en-US" w:eastAsia="zh-CN"/>
              </w:rPr>
            </w:pPr>
            <w:r w:rsidRPr="00082371">
              <w:rPr>
                <w:rFonts w:ascii="Arial" w:hAnsi="Arial" w:cs="Arial"/>
                <w:sz w:val="18"/>
                <w:lang w:val="en-US" w:eastAsia="zh-CN"/>
              </w:rPr>
              <w:t>Around 30</w:t>
            </w:r>
            <w:r w:rsidRPr="00082371">
              <w:rPr>
                <w:rFonts w:ascii="Arial" w:eastAsia="Yu Mincho" w:hAnsi="Arial" w:cs="Arial"/>
                <w:sz w:val="18"/>
                <w:lang w:val="en-US" w:eastAsia="zh-CN"/>
              </w:rPr>
              <w:t xml:space="preserve"> </w:t>
            </w:r>
            <w:r w:rsidRPr="00082371">
              <w:rPr>
                <w:rFonts w:ascii="Arial" w:hAnsi="Arial" w:cs="Arial"/>
                <w:sz w:val="18"/>
                <w:lang w:val="en-US" w:eastAsia="zh-CN"/>
              </w:rPr>
              <w:t>GHz: [1</w:t>
            </w:r>
            <w:r w:rsidRPr="00082371">
              <w:rPr>
                <w:rFonts w:ascii="Arial" w:eastAsia="Yu Mincho" w:hAnsi="Arial" w:cs="Arial"/>
                <w:sz w:val="18"/>
                <w:lang w:val="en-US" w:eastAsia="zh-CN"/>
              </w:rPr>
              <w:t>]</w:t>
            </w:r>
            <w:r w:rsidR="00D562CA">
              <w:rPr>
                <w:rFonts w:ascii="Arial" w:eastAsia="Yu Mincho" w:hAnsi="Arial" w:cs="Arial"/>
                <w:sz w:val="18"/>
                <w:lang w:val="en-US" w:eastAsia="zh-CN"/>
              </w:rPr>
              <w:t xml:space="preserve"> </w:t>
            </w:r>
            <w:r w:rsidRPr="00082371">
              <w:rPr>
                <w:rFonts w:ascii="Arial" w:hAnsi="Arial" w:cs="Arial"/>
                <w:sz w:val="18"/>
                <w:lang w:val="en-US" w:eastAsia="zh-CN"/>
              </w:rPr>
              <w:t>GHz (DL+UL)</w:t>
            </w:r>
          </w:p>
        </w:tc>
      </w:tr>
      <w:tr w:rsidR="00082371" w:rsidRPr="00082371" w14:paraId="31643DD6"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F135F04"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Layout</w:t>
            </w:r>
          </w:p>
        </w:tc>
        <w:tc>
          <w:tcPr>
            <w:tcW w:w="6589" w:type="dxa"/>
            <w:tcBorders>
              <w:top w:val="single" w:sz="4" w:space="0" w:color="auto"/>
              <w:left w:val="single" w:sz="4" w:space="0" w:color="auto"/>
              <w:bottom w:val="single" w:sz="4" w:space="0" w:color="auto"/>
              <w:right w:val="single" w:sz="4" w:space="0" w:color="auto"/>
            </w:tcBorders>
            <w:shd w:val="clear" w:color="auto" w:fill="FFFFFF"/>
          </w:tcPr>
          <w:p w14:paraId="1530E9A2" w14:textId="77777777" w:rsidR="00082371" w:rsidRPr="00082371" w:rsidRDefault="00082371" w:rsidP="00C950E2">
            <w:pPr>
              <w:keepNext/>
              <w:keepLines/>
              <w:snapToGrid w:val="0"/>
              <w:rPr>
                <w:rFonts w:ascii="Arial" w:eastAsia="Yu Mincho" w:hAnsi="Arial" w:cs="Arial"/>
                <w:sz w:val="18"/>
                <w:lang w:val="en-US" w:eastAsia="zh-CN"/>
              </w:rPr>
            </w:pPr>
            <w:r w:rsidRPr="00082371">
              <w:rPr>
                <w:rFonts w:ascii="Arial" w:eastAsia="DengXian" w:hAnsi="Arial" w:cs="Arial"/>
                <w:sz w:val="18"/>
                <w:lang w:val="en-US" w:eastAsia="zh-CN"/>
              </w:rPr>
              <w:t xml:space="preserve">Single </w:t>
            </w:r>
            <w:r w:rsidRPr="00082371">
              <w:rPr>
                <w:rFonts w:ascii="Arial" w:hAnsi="Arial" w:cs="Arial"/>
                <w:sz w:val="18"/>
                <w:lang w:val="en-US" w:eastAsia="zh-CN"/>
              </w:rPr>
              <w:t>layer</w:t>
            </w:r>
            <w:r w:rsidRPr="00082371">
              <w:rPr>
                <w:rFonts w:ascii="Arial" w:eastAsia="Yu Mincho" w:hAnsi="Arial" w:cs="Arial"/>
                <w:sz w:val="18"/>
                <w:lang w:val="en-US" w:eastAsia="zh-CN"/>
              </w:rPr>
              <w:t>:</w:t>
            </w:r>
          </w:p>
          <w:p w14:paraId="107FA2C7" w14:textId="77777777" w:rsidR="00082371" w:rsidRPr="00082371" w:rsidRDefault="00082371" w:rsidP="00C950E2">
            <w:pPr>
              <w:keepNext/>
              <w:keepLines/>
              <w:snapToGrid w:val="0"/>
              <w:rPr>
                <w:rFonts w:ascii="Arial" w:eastAsia="Yu Mincho" w:hAnsi="Arial" w:cs="Arial"/>
                <w:sz w:val="18"/>
                <w:lang w:val="en-US" w:eastAsia="zh-CN"/>
              </w:rPr>
            </w:pPr>
            <w:r w:rsidRPr="00082371">
              <w:rPr>
                <w:rFonts w:ascii="Arial" w:eastAsia="Yu Mincho" w:hAnsi="Arial" w:cs="Arial"/>
                <w:sz w:val="18"/>
                <w:lang w:val="en-US" w:eastAsia="zh-CN"/>
              </w:rPr>
              <w:t xml:space="preserve">- </w:t>
            </w:r>
            <w:r w:rsidRPr="00082371">
              <w:rPr>
                <w:rFonts w:ascii="Arial" w:hAnsi="Arial" w:cs="Arial"/>
                <w:sz w:val="18"/>
                <w:lang w:val="en-US" w:eastAsia="zh-CN"/>
              </w:rPr>
              <w:t>Hex. Grid</w:t>
            </w:r>
          </w:p>
          <w:p w14:paraId="0B94653E" w14:textId="77777777" w:rsidR="00082371" w:rsidRPr="00082371" w:rsidRDefault="00082371" w:rsidP="00C950E2">
            <w:pPr>
              <w:keepNext/>
              <w:keepLines/>
              <w:snapToGrid w:val="0"/>
              <w:rPr>
                <w:rFonts w:ascii="Arial" w:eastAsia="Yu Mincho" w:hAnsi="Arial" w:cs="Arial"/>
                <w:sz w:val="18"/>
                <w:lang w:val="en-US" w:eastAsia="zh-CN"/>
              </w:rPr>
            </w:pPr>
          </w:p>
          <w:p w14:paraId="56FCB0CC"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Two layers</w:t>
            </w:r>
            <w:r w:rsidRPr="00082371">
              <w:rPr>
                <w:rFonts w:ascii="Arial" w:eastAsia="DengXian" w:hAnsi="Arial" w:cs="Arial"/>
                <w:sz w:val="18"/>
                <w:lang w:val="en-US" w:eastAsia="zh-CN"/>
              </w:rPr>
              <w:t xml:space="preserve"> for Around 4 GHz + Around 30 GHz</w:t>
            </w:r>
            <w:r w:rsidRPr="00082371">
              <w:rPr>
                <w:rFonts w:ascii="Arial" w:hAnsi="Arial" w:cs="Arial"/>
                <w:sz w:val="18"/>
                <w:lang w:val="en-US" w:eastAsia="zh-CN"/>
              </w:rPr>
              <w:t>:</w:t>
            </w:r>
          </w:p>
          <w:p w14:paraId="37176192" w14:textId="77777777" w:rsidR="00082371" w:rsidRPr="00082371" w:rsidRDefault="00082371" w:rsidP="00C950E2">
            <w:pPr>
              <w:keepNext/>
              <w:keepLines/>
              <w:snapToGrid w:val="0"/>
              <w:rPr>
                <w:rFonts w:ascii="Arial" w:eastAsia="Yu Mincho" w:hAnsi="Arial" w:cs="Arial"/>
                <w:sz w:val="18"/>
                <w:lang w:val="en-US" w:eastAsia="zh-CN"/>
              </w:rPr>
            </w:pPr>
            <w:r w:rsidRPr="00082371">
              <w:rPr>
                <w:rFonts w:ascii="Arial" w:hAnsi="Arial" w:cs="Arial"/>
                <w:sz w:val="18"/>
                <w:lang w:val="en-US" w:eastAsia="zh-CN"/>
              </w:rPr>
              <w:t>- Macro layer: Hex. Grid</w:t>
            </w:r>
            <w:r w:rsidRPr="00082371">
              <w:rPr>
                <w:rFonts w:ascii="Arial" w:eastAsia="Yu Mincho" w:hAnsi="Arial" w:cs="Arial"/>
                <w:sz w:val="18"/>
                <w:lang w:val="en-US" w:eastAsia="zh-CN"/>
              </w:rPr>
              <w:t>, 4GHz</w:t>
            </w:r>
          </w:p>
          <w:p w14:paraId="1706E141" w14:textId="77777777" w:rsidR="00082371" w:rsidRPr="00082371" w:rsidRDefault="00082371" w:rsidP="00C950E2">
            <w:pPr>
              <w:keepNext/>
              <w:keepLines/>
              <w:snapToGrid w:val="0"/>
              <w:rPr>
                <w:rFonts w:ascii="Arial" w:eastAsia="Yu Mincho" w:hAnsi="Arial" w:cs="Arial"/>
                <w:sz w:val="18"/>
                <w:lang w:val="en-US" w:eastAsia="zh-CN"/>
              </w:rPr>
            </w:pPr>
            <w:r w:rsidRPr="00082371">
              <w:rPr>
                <w:rFonts w:ascii="Arial" w:hAnsi="Arial" w:cs="Arial"/>
                <w:sz w:val="18"/>
                <w:lang w:val="en-US" w:eastAsia="zh-CN"/>
              </w:rPr>
              <w:t>- Micro layer: Random drop</w:t>
            </w:r>
            <w:r w:rsidRPr="00082371">
              <w:rPr>
                <w:rFonts w:ascii="Arial" w:eastAsia="Yu Mincho" w:hAnsi="Arial" w:cs="Arial"/>
                <w:sz w:val="18"/>
                <w:lang w:val="en-US" w:eastAsia="zh-CN"/>
              </w:rPr>
              <w:t>, 30GHz</w:t>
            </w:r>
          </w:p>
          <w:p w14:paraId="7DFC2B77" w14:textId="77777777" w:rsidR="00082371" w:rsidRPr="00082371" w:rsidRDefault="00082371" w:rsidP="00C950E2">
            <w:pPr>
              <w:keepNext/>
              <w:keepLines/>
              <w:snapToGrid w:val="0"/>
              <w:rPr>
                <w:rFonts w:ascii="Arial" w:eastAsia="Yu Mincho" w:hAnsi="Arial" w:cs="Arial"/>
                <w:sz w:val="18"/>
                <w:lang w:val="en-US" w:eastAsia="zh-CN"/>
              </w:rPr>
            </w:pPr>
          </w:p>
          <w:p w14:paraId="4E1C5E8E" w14:textId="77777777" w:rsidR="00082371" w:rsidRPr="00082371" w:rsidRDefault="00082371" w:rsidP="00C950E2">
            <w:pPr>
              <w:keepNext/>
              <w:keepLines/>
              <w:snapToGrid w:val="0"/>
              <w:rPr>
                <w:rFonts w:ascii="Arial" w:eastAsia="Yu Mincho" w:hAnsi="Arial" w:cs="Arial"/>
                <w:sz w:val="18"/>
                <w:lang w:val="en-US" w:eastAsia="zh-CN"/>
              </w:rPr>
            </w:pPr>
            <w:r w:rsidRPr="00082371">
              <w:rPr>
                <w:rFonts w:ascii="Arial" w:eastAsia="Yu Mincho" w:hAnsi="Arial" w:cs="Arial"/>
                <w:sz w:val="18"/>
                <w:lang w:val="en-US" w:eastAsia="zh-CN"/>
              </w:rPr>
              <w:t>[Around 7GHz +Around 4GHz + Around 2GHz+Around 700MHz ([single layer or two layers])]:TBD</w:t>
            </w:r>
          </w:p>
        </w:tc>
      </w:tr>
      <w:tr w:rsidR="00082371" w:rsidRPr="00082371" w14:paraId="577D1815"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6DA502D2"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ISD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6E6A2873"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Macro: 200m</w:t>
            </w:r>
          </w:p>
          <w:p w14:paraId="799EAED9"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Micro: 3</w:t>
            </w:r>
            <w:r w:rsidRPr="00082371">
              <w:rPr>
                <w:rFonts w:ascii="Arial" w:eastAsia="Yu Mincho" w:hAnsi="Arial" w:cs="Arial"/>
                <w:sz w:val="18"/>
                <w:lang w:val="en-US" w:eastAsia="zh-CN"/>
              </w:rPr>
              <w:t xml:space="preserve"> </w:t>
            </w:r>
            <w:r w:rsidRPr="00082371">
              <w:rPr>
                <w:rFonts w:ascii="Arial" w:hAnsi="Arial" w:cs="Arial"/>
                <w:sz w:val="18"/>
                <w:lang w:val="en-US" w:eastAsia="zh-CN"/>
              </w:rPr>
              <w:t xml:space="preserve">micro TRxPs per macro TRxP </w:t>
            </w:r>
          </w:p>
          <w:p w14:paraId="57A6AA66" w14:textId="34299DA6" w:rsidR="00082371" w:rsidRPr="00082371" w:rsidRDefault="00082371" w:rsidP="00C950E2">
            <w:pPr>
              <w:keepNext/>
              <w:keepLines/>
              <w:snapToGrid w:val="0"/>
              <w:rPr>
                <w:rFonts w:ascii="Arial" w:eastAsia="DengXian" w:hAnsi="Arial" w:cs="Arial"/>
                <w:sz w:val="18"/>
                <w:lang w:val="en-US" w:eastAsia="zh-CN"/>
              </w:rPr>
            </w:pPr>
            <w:r w:rsidRPr="00082371">
              <w:rPr>
                <w:rFonts w:ascii="Arial" w:hAnsi="Arial" w:cs="Arial"/>
                <w:sz w:val="18"/>
                <w:lang w:val="en-US" w:eastAsia="zh-CN"/>
              </w:rPr>
              <w:t>Micro: [100]</w:t>
            </w:r>
            <w:r w:rsidR="00815C92">
              <w:rPr>
                <w:rFonts w:ascii="Arial" w:hAnsi="Arial" w:cs="Arial"/>
                <w:sz w:val="18"/>
                <w:lang w:val="en-US" w:eastAsia="zh-CN"/>
              </w:rPr>
              <w:t xml:space="preserve"> </w:t>
            </w:r>
            <w:r w:rsidRPr="00082371">
              <w:rPr>
                <w:rFonts w:ascii="Arial" w:hAnsi="Arial" w:cs="Arial"/>
                <w:sz w:val="18"/>
                <w:lang w:val="en-US" w:eastAsia="zh-CN"/>
              </w:rPr>
              <w:t>m</w:t>
            </w:r>
          </w:p>
          <w:p w14:paraId="2FE3F6BA"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All micro TRxPs are all outdoor</w:t>
            </w:r>
          </w:p>
        </w:tc>
      </w:tr>
      <w:tr w:rsidR="001C2CA8" w:rsidRPr="00082371" w14:paraId="1B228AA1"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511C7A6" w14:textId="77777777" w:rsidR="001C2CA8" w:rsidRPr="00082371" w:rsidRDefault="001C2CA8" w:rsidP="001C2CA8">
            <w:pPr>
              <w:keepNext/>
              <w:keepLines/>
              <w:snapToGrid w:val="0"/>
              <w:rPr>
                <w:rFonts w:ascii="Arial" w:hAnsi="Arial" w:cs="Arial"/>
                <w:sz w:val="18"/>
                <w:lang w:val="en-US" w:eastAsia="zh-CN"/>
              </w:rPr>
            </w:pPr>
            <w:r w:rsidRPr="00082371">
              <w:rPr>
                <w:rFonts w:ascii="Arial" w:hAnsi="Arial" w:cs="Arial"/>
                <w:sz w:val="18"/>
                <w:lang w:val="en-US" w:eastAsia="zh-CN"/>
              </w:rPr>
              <w:t xml:space="preserve">BS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2BE6F868" w14:textId="4C6BF30F" w:rsidR="008E4425" w:rsidRDefault="008E4425" w:rsidP="008E4425">
            <w:pPr>
              <w:keepNext/>
              <w:keepLines/>
              <w:snapToGrid w:val="0"/>
              <w:rPr>
                <w:rFonts w:ascii="Arial" w:hAnsi="Arial" w:cs="Arial"/>
                <w:sz w:val="18"/>
                <w:szCs w:val="20"/>
                <w:lang w:eastAsia="zh-CN"/>
              </w:rPr>
            </w:pPr>
            <w:r>
              <w:rPr>
                <w:rFonts w:ascii="Arial" w:hAnsi="Arial" w:cs="Arial"/>
                <w:sz w:val="18"/>
                <w:szCs w:val="20"/>
                <w:lang w:eastAsia="zh-CN"/>
              </w:rPr>
              <w:t xml:space="preserve">2 GHz: </w:t>
            </w:r>
            <w:r w:rsidR="00BA39EB">
              <w:rPr>
                <w:rFonts w:ascii="Arial" w:hAnsi="Arial" w:cs="Arial"/>
                <w:sz w:val="18"/>
                <w:szCs w:val="20"/>
                <w:lang w:eastAsia="zh-CN"/>
              </w:rPr>
              <w:t xml:space="preserve">64 </w:t>
            </w:r>
            <w:r>
              <w:rPr>
                <w:rFonts w:ascii="Arial" w:hAnsi="Arial" w:cs="Arial"/>
                <w:sz w:val="18"/>
                <w:szCs w:val="20"/>
                <w:lang w:eastAsia="zh-CN"/>
              </w:rPr>
              <w:t>Rx and Tx antenna elements</w:t>
            </w:r>
          </w:p>
          <w:p w14:paraId="7675AC4B" w14:textId="34588B7F" w:rsidR="008E4425" w:rsidRDefault="008E4425" w:rsidP="008E4425">
            <w:pPr>
              <w:keepNext/>
              <w:keepLines/>
              <w:snapToGrid w:val="0"/>
              <w:rPr>
                <w:rFonts w:ascii="Arial" w:hAnsi="Arial" w:cs="Arial"/>
                <w:sz w:val="18"/>
                <w:szCs w:val="20"/>
                <w:lang w:eastAsia="zh-CN"/>
              </w:rPr>
            </w:pPr>
            <w:r>
              <w:rPr>
                <w:rFonts w:ascii="Arial" w:hAnsi="Arial" w:cs="Arial"/>
                <w:sz w:val="18"/>
                <w:szCs w:val="20"/>
                <w:lang w:eastAsia="zh-CN"/>
              </w:rPr>
              <w:t>4 GHz: 256 Rx and Tx antenna elements</w:t>
            </w:r>
          </w:p>
          <w:p w14:paraId="15DDD75D" w14:textId="7BAEA826" w:rsidR="001C2CA8" w:rsidRDefault="001C2CA8" w:rsidP="001C2CA8">
            <w:pPr>
              <w:keepNext/>
              <w:keepLines/>
              <w:snapToGrid w:val="0"/>
              <w:rPr>
                <w:rFonts w:ascii="Arial" w:hAnsi="Arial" w:cs="Arial"/>
                <w:sz w:val="18"/>
                <w:szCs w:val="20"/>
                <w:lang w:eastAsia="zh-CN"/>
              </w:rPr>
            </w:pPr>
            <w:r>
              <w:rPr>
                <w:rFonts w:ascii="Arial" w:hAnsi="Arial" w:cs="Arial"/>
                <w:sz w:val="18"/>
                <w:szCs w:val="20"/>
                <w:lang w:eastAsia="zh-CN"/>
              </w:rPr>
              <w:t>7GHz: 1024 Rx and Tx antenna elements</w:t>
            </w:r>
          </w:p>
          <w:p w14:paraId="46252C55" w14:textId="7A9BB92A" w:rsidR="001C2CA8" w:rsidRPr="00082371" w:rsidRDefault="001C2CA8" w:rsidP="001C2CA8">
            <w:pPr>
              <w:keepNext/>
              <w:keepLines/>
              <w:snapToGrid w:val="0"/>
              <w:rPr>
                <w:rFonts w:ascii="Arial" w:eastAsia="Yu Mincho" w:hAnsi="Arial" w:cs="Arial"/>
                <w:sz w:val="18"/>
                <w:lang w:val="en-US" w:eastAsia="zh-CN"/>
              </w:rPr>
            </w:pPr>
            <w:r>
              <w:rPr>
                <w:rFonts w:ascii="Arial" w:hAnsi="Arial" w:cs="Arial"/>
                <w:sz w:val="18"/>
                <w:szCs w:val="20"/>
                <w:lang w:eastAsia="zh-CN"/>
              </w:rPr>
              <w:t>30 GHz: 256 Rx and Tx antenna elements</w:t>
            </w:r>
          </w:p>
        </w:tc>
      </w:tr>
      <w:tr w:rsidR="001C2CA8" w:rsidRPr="00082371" w14:paraId="09F0034C"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72CFC7C" w14:textId="77777777" w:rsidR="001C2CA8" w:rsidRPr="00082371" w:rsidRDefault="001C2CA8" w:rsidP="001C2CA8">
            <w:pPr>
              <w:keepNext/>
              <w:keepLines/>
              <w:snapToGrid w:val="0"/>
              <w:rPr>
                <w:rFonts w:ascii="Arial" w:hAnsi="Arial" w:cs="Arial"/>
                <w:sz w:val="18"/>
                <w:lang w:val="en-US" w:eastAsia="zh-CN"/>
              </w:rPr>
            </w:pPr>
            <w:r w:rsidRPr="00082371">
              <w:rPr>
                <w:rFonts w:ascii="Arial" w:hAnsi="Arial" w:cs="Arial"/>
                <w:sz w:val="18"/>
                <w:lang w:val="en-US" w:eastAsia="zh-CN"/>
              </w:rPr>
              <w:t xml:space="preserve">UE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634DC150" w14:textId="35F560DD" w:rsidR="00BA39EB" w:rsidRDefault="00BA39EB" w:rsidP="00BA39EB">
            <w:pPr>
              <w:keepNext/>
              <w:keepLines/>
              <w:snapToGrid w:val="0"/>
              <w:rPr>
                <w:rFonts w:ascii="Arial" w:hAnsi="Arial" w:cs="Arial"/>
                <w:sz w:val="18"/>
                <w:szCs w:val="20"/>
                <w:lang w:eastAsia="zh-CN"/>
              </w:rPr>
            </w:pPr>
            <w:r>
              <w:rPr>
                <w:rFonts w:ascii="Arial" w:hAnsi="Arial" w:cs="Arial"/>
                <w:sz w:val="18"/>
                <w:szCs w:val="20"/>
                <w:lang w:eastAsia="zh-CN"/>
              </w:rPr>
              <w:t>2 GHz: 4 Rx and Tx antenna elements</w:t>
            </w:r>
          </w:p>
          <w:p w14:paraId="013EDA6A" w14:textId="24691D89" w:rsidR="00BA39EB" w:rsidRDefault="00BA39EB" w:rsidP="00BA39EB">
            <w:pPr>
              <w:keepNext/>
              <w:keepLines/>
              <w:snapToGrid w:val="0"/>
              <w:rPr>
                <w:rFonts w:ascii="Arial" w:hAnsi="Arial" w:cs="Arial"/>
                <w:sz w:val="18"/>
                <w:szCs w:val="20"/>
                <w:lang w:eastAsia="zh-CN"/>
              </w:rPr>
            </w:pPr>
            <w:r>
              <w:rPr>
                <w:rFonts w:ascii="Arial" w:hAnsi="Arial" w:cs="Arial"/>
                <w:sz w:val="18"/>
                <w:szCs w:val="20"/>
                <w:lang w:eastAsia="zh-CN"/>
              </w:rPr>
              <w:t>4 GHz: 8 Rx and Tx antenna elements</w:t>
            </w:r>
          </w:p>
          <w:p w14:paraId="0DDD4611" w14:textId="0DF16866" w:rsidR="001C2CA8" w:rsidRDefault="001C2CA8" w:rsidP="001C2CA8">
            <w:pPr>
              <w:keepNext/>
              <w:keepLines/>
              <w:snapToGrid w:val="0"/>
              <w:rPr>
                <w:rFonts w:ascii="Arial" w:hAnsi="Arial" w:cs="Arial"/>
                <w:sz w:val="18"/>
                <w:szCs w:val="20"/>
                <w:lang w:eastAsia="zh-CN"/>
              </w:rPr>
            </w:pPr>
            <w:r>
              <w:rPr>
                <w:rFonts w:ascii="Arial" w:hAnsi="Arial" w:cs="Arial"/>
                <w:sz w:val="18"/>
                <w:szCs w:val="20"/>
                <w:lang w:eastAsia="zh-CN"/>
              </w:rPr>
              <w:t>7GHz: 32 Rx and Tx antenna elements</w:t>
            </w:r>
          </w:p>
          <w:p w14:paraId="33DEEB27" w14:textId="7CD5BCDC" w:rsidR="001C2CA8" w:rsidRPr="00082371" w:rsidRDefault="001C2CA8" w:rsidP="001C2CA8">
            <w:pPr>
              <w:keepNext/>
              <w:keepLines/>
              <w:snapToGrid w:val="0"/>
              <w:rPr>
                <w:rFonts w:ascii="Arial" w:eastAsia="Yu Mincho" w:hAnsi="Arial" w:cs="Arial"/>
                <w:sz w:val="18"/>
                <w:lang w:val="en-US" w:eastAsia="zh-CN"/>
              </w:rPr>
            </w:pPr>
            <w:r>
              <w:rPr>
                <w:rFonts w:ascii="Arial" w:hAnsi="Arial" w:cs="Arial"/>
                <w:sz w:val="18"/>
                <w:szCs w:val="20"/>
                <w:lang w:eastAsia="zh-CN"/>
              </w:rPr>
              <w:t>30 GHz: 32 Rx and Tx antenna elements</w:t>
            </w:r>
          </w:p>
        </w:tc>
      </w:tr>
      <w:tr w:rsidR="00082371" w:rsidRPr="00082371" w14:paraId="244AF52D"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7BB4310"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User distribution and UE speed</w:t>
            </w:r>
          </w:p>
        </w:tc>
        <w:tc>
          <w:tcPr>
            <w:tcW w:w="65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08AF74"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 xml:space="preserve">Step1: Uniform/macro TRxP, 10 users per TRxP </w:t>
            </w:r>
          </w:p>
          <w:p w14:paraId="563FCB88"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Step2: Uniform/macro TRxP + Clustered/micro TRxP, 10 users per TRxP</w:t>
            </w:r>
            <w:r w:rsidRPr="00082371">
              <w:rPr>
                <w:rFonts w:ascii="Arial" w:hAnsi="Arial" w:cs="Arial"/>
                <w:sz w:val="18"/>
                <w:vertAlign w:val="superscript"/>
                <w:lang w:val="en-US" w:eastAsia="zh-CN"/>
              </w:rPr>
              <w:t xml:space="preserve"> </w:t>
            </w:r>
          </w:p>
          <w:p w14:paraId="68700ACD" w14:textId="77777777" w:rsidR="00082371" w:rsidRPr="00082371" w:rsidRDefault="00082371" w:rsidP="00C950E2">
            <w:pPr>
              <w:keepNext/>
              <w:keepLines/>
              <w:snapToGrid w:val="0"/>
              <w:rPr>
                <w:rFonts w:ascii="Arial" w:eastAsia="Yu Mincho" w:hAnsi="Arial" w:cs="Arial"/>
                <w:sz w:val="18"/>
                <w:lang w:val="en-US" w:eastAsia="zh-CN"/>
              </w:rPr>
            </w:pPr>
            <w:r w:rsidRPr="00082371">
              <w:rPr>
                <w:rFonts w:ascii="Arial" w:eastAsia="Yu Mincho" w:hAnsi="Arial" w:cs="Arial"/>
                <w:sz w:val="18"/>
                <w:lang w:val="en-US" w:eastAsia="zh-CN"/>
              </w:rPr>
              <w:t xml:space="preserve">[10] </w:t>
            </w:r>
            <w:r w:rsidRPr="00082371">
              <w:rPr>
                <w:rFonts w:ascii="Arial" w:hAnsi="Arial" w:cs="Arial"/>
                <w:sz w:val="18"/>
                <w:lang w:val="en-US" w:eastAsia="zh-CN"/>
              </w:rPr>
              <w:t>users per TRxP with single-layer only</w:t>
            </w:r>
          </w:p>
          <w:p w14:paraId="2D5B57FB" w14:textId="77777777" w:rsidR="00082371" w:rsidRPr="00082371" w:rsidRDefault="00082371" w:rsidP="00C950E2">
            <w:pPr>
              <w:keepNext/>
              <w:keepLines/>
              <w:snapToGrid w:val="0"/>
              <w:rPr>
                <w:rFonts w:ascii="Arial" w:eastAsia="Yu Mincho" w:hAnsi="Arial" w:cs="Arial"/>
                <w:sz w:val="18"/>
                <w:lang w:val="en-US" w:eastAsia="zh-CN"/>
              </w:rPr>
            </w:pPr>
            <w:r w:rsidRPr="00082371">
              <w:rPr>
                <w:rFonts w:ascii="Arial" w:hAnsi="Arial" w:cs="Arial"/>
                <w:sz w:val="18"/>
                <w:lang w:val="en-US" w:eastAsia="zh-CN"/>
              </w:rPr>
              <w:t>80% indoor (3km/h), 20% outdoor (30km/h)</w:t>
            </w:r>
          </w:p>
        </w:tc>
      </w:tr>
      <w:tr w:rsidR="00082371" w:rsidRPr="00082371" w14:paraId="5EE6A7A7"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6AAC93A4" w14:textId="77777777" w:rsidR="00082371" w:rsidRPr="00082371" w:rsidRDefault="00082371" w:rsidP="00C950E2">
            <w:pPr>
              <w:keepNext/>
              <w:keepLines/>
              <w:snapToGrid w:val="0"/>
              <w:rPr>
                <w:rFonts w:ascii="Arial" w:hAnsi="Arial" w:cs="Arial"/>
                <w:sz w:val="18"/>
                <w:lang w:val="en-US" w:eastAsia="zh-CN"/>
              </w:rPr>
            </w:pPr>
            <w:r w:rsidRPr="00082371">
              <w:rPr>
                <w:rFonts w:ascii="Arial" w:hAnsi="Arial" w:cs="Arial"/>
                <w:sz w:val="18"/>
                <w:lang w:val="en-US" w:eastAsia="zh-CN"/>
              </w:rPr>
              <w:t>Service profile</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79A8E1AD" w14:textId="5CA43A73" w:rsidR="00082371" w:rsidRPr="00082371" w:rsidRDefault="00DA4C28" w:rsidP="00C950E2">
            <w:pPr>
              <w:keepNext/>
              <w:keepLines/>
              <w:snapToGrid w:val="0"/>
              <w:ind w:left="851" w:hanging="851"/>
              <w:rPr>
                <w:rFonts w:ascii="Arial" w:hAnsi="Arial" w:cs="Arial"/>
                <w:sz w:val="18"/>
                <w:lang w:val="en-US" w:eastAsia="zh-CN"/>
              </w:rPr>
            </w:pPr>
            <w:r>
              <w:rPr>
                <w:rFonts w:ascii="Arial" w:hAnsi="Arial" w:cs="Arial"/>
                <w:sz w:val="18"/>
                <w:lang w:val="en-US" w:eastAsia="zh-CN"/>
              </w:rPr>
              <w:t>N</w:t>
            </w:r>
            <w:r w:rsidR="00082371" w:rsidRPr="00082371">
              <w:rPr>
                <w:rFonts w:ascii="Arial" w:hAnsi="Arial" w:cs="Arial"/>
                <w:sz w:val="18"/>
                <w:lang w:val="en-US" w:eastAsia="zh-CN"/>
              </w:rPr>
              <w:t>on-full-buffer traffic</w:t>
            </w:r>
          </w:p>
        </w:tc>
      </w:tr>
    </w:tbl>
    <w:p w14:paraId="343EF993" w14:textId="77777777" w:rsidR="00082371" w:rsidRDefault="00082371" w:rsidP="00082371"/>
    <w:p w14:paraId="705BD0CF" w14:textId="77777777" w:rsidR="00082371" w:rsidRPr="00082371" w:rsidRDefault="00082371" w:rsidP="00082371"/>
    <w:p w14:paraId="3E6A3E15" w14:textId="77777777" w:rsidR="00286515" w:rsidRDefault="00286515" w:rsidP="001B7007">
      <w:pPr>
        <w:pStyle w:val="Heading2"/>
      </w:pPr>
      <w:r w:rsidRPr="00075D07">
        <w:t>Urban macro</w:t>
      </w:r>
    </w:p>
    <w:p w14:paraId="45414745" w14:textId="35F55ADA" w:rsidR="00DB46CF" w:rsidRPr="008A59CE" w:rsidRDefault="00DB46CF" w:rsidP="00DB46CF">
      <w:pPr>
        <w:rPr>
          <w:sz w:val="20"/>
          <w:szCs w:val="20"/>
        </w:rPr>
      </w:pPr>
      <w:r w:rsidRPr="008A59CE">
        <w:rPr>
          <w:sz w:val="20"/>
          <w:szCs w:val="20"/>
        </w:rPr>
        <w:t>In TR 38.914 [2], the carrier frequencies include 2, 4, 7</w:t>
      </w:r>
      <w:r w:rsidR="00EB23BB" w:rsidRPr="008A59CE">
        <w:rPr>
          <w:sz w:val="20"/>
          <w:szCs w:val="20"/>
        </w:rPr>
        <w:t xml:space="preserve"> </w:t>
      </w:r>
      <w:r w:rsidRPr="008A59CE">
        <w:rPr>
          <w:sz w:val="20"/>
          <w:szCs w:val="20"/>
        </w:rPr>
        <w:t>GHz</w:t>
      </w:r>
      <w:r w:rsidR="00EB23BB" w:rsidRPr="008A59CE">
        <w:rPr>
          <w:sz w:val="20"/>
          <w:szCs w:val="20"/>
        </w:rPr>
        <w:t xml:space="preserve">, combination of 4 GHz and 7 GHz, combination of 4 GHz and 30 GHz </w:t>
      </w:r>
      <w:r w:rsidRPr="008A59CE">
        <w:rPr>
          <w:sz w:val="20"/>
          <w:szCs w:val="20"/>
        </w:rPr>
        <w:t xml:space="preserve">for urban macro scenarios. </w:t>
      </w:r>
      <w:r w:rsidR="00BA2818" w:rsidRPr="008A59CE">
        <w:rPr>
          <w:sz w:val="20"/>
          <w:szCs w:val="20"/>
        </w:rPr>
        <w:t xml:space="preserve">Frequencies 2, 4, and 7 GHz, are highly relevant for urban macro environment. </w:t>
      </w:r>
      <w:r w:rsidRPr="008A59CE">
        <w:rPr>
          <w:sz w:val="20"/>
          <w:szCs w:val="20"/>
        </w:rPr>
        <w:t xml:space="preserve">We </w:t>
      </w:r>
      <w:r w:rsidR="00BA2818" w:rsidRPr="008A59CE">
        <w:rPr>
          <w:sz w:val="20"/>
          <w:szCs w:val="20"/>
        </w:rPr>
        <w:t xml:space="preserve">therefore </w:t>
      </w:r>
      <w:r w:rsidRPr="008A59CE">
        <w:rPr>
          <w:sz w:val="20"/>
          <w:szCs w:val="20"/>
        </w:rPr>
        <w:t xml:space="preserve">suggest </w:t>
      </w:r>
      <w:r w:rsidR="00DD1379" w:rsidRPr="008A59CE">
        <w:rPr>
          <w:sz w:val="20"/>
          <w:szCs w:val="20"/>
        </w:rPr>
        <w:t>t</w:t>
      </w:r>
      <w:r w:rsidR="00013526" w:rsidRPr="008A59CE">
        <w:rPr>
          <w:sz w:val="20"/>
          <w:szCs w:val="20"/>
        </w:rPr>
        <w:t xml:space="preserve">hat RAN1 level studies </w:t>
      </w:r>
      <w:r w:rsidR="00BA2818" w:rsidRPr="008A59CE">
        <w:rPr>
          <w:sz w:val="20"/>
          <w:szCs w:val="20"/>
        </w:rPr>
        <w:t xml:space="preserve">in urban macro environment </w:t>
      </w:r>
      <w:r w:rsidR="00013526" w:rsidRPr="008A59CE">
        <w:rPr>
          <w:sz w:val="20"/>
          <w:szCs w:val="20"/>
        </w:rPr>
        <w:t xml:space="preserve">include </w:t>
      </w:r>
      <w:r w:rsidR="00EB23BB" w:rsidRPr="008A59CE">
        <w:rPr>
          <w:sz w:val="20"/>
          <w:szCs w:val="20"/>
        </w:rPr>
        <w:t xml:space="preserve">all frequencies except combination of 4 GHz and 30 GHz </w:t>
      </w:r>
      <w:r w:rsidRPr="008A59CE">
        <w:rPr>
          <w:sz w:val="20"/>
          <w:szCs w:val="20"/>
        </w:rPr>
        <w:t xml:space="preserve">frequencies. </w:t>
      </w:r>
    </w:p>
    <w:p w14:paraId="43561636" w14:textId="7257181E" w:rsidR="00587566" w:rsidRPr="00587566" w:rsidRDefault="00587566" w:rsidP="00587566">
      <w:pPr>
        <w:keepNext/>
        <w:keepLines/>
        <w:snapToGrid w:val="0"/>
        <w:spacing w:line="360" w:lineRule="auto"/>
        <w:jc w:val="center"/>
        <w:rPr>
          <w:rFonts w:ascii="Arial" w:hAnsi="Arial" w:cs="Arial"/>
          <w:b/>
          <w:lang w:eastAsia="zh-CN"/>
        </w:rPr>
      </w:pPr>
      <w:r w:rsidRPr="00587566">
        <w:rPr>
          <w:rFonts w:ascii="Arial" w:hAnsi="Arial" w:cs="Arial"/>
          <w:b/>
          <w:lang w:val="en-US" w:eastAsia="zh-CN"/>
        </w:rPr>
        <w:lastRenderedPageBreak/>
        <w:t xml:space="preserve">Table </w:t>
      </w:r>
      <w:r>
        <w:rPr>
          <w:rFonts w:ascii="Arial" w:eastAsia="Yu Mincho" w:hAnsi="Arial" w:cs="Arial"/>
          <w:b/>
          <w:lang w:val="en-US" w:eastAsia="zh-CN"/>
        </w:rPr>
        <w:t>3</w:t>
      </w:r>
      <w:r w:rsidRPr="00587566">
        <w:rPr>
          <w:rFonts w:ascii="Arial" w:hAnsi="Arial" w:cs="Arial"/>
          <w:b/>
          <w:lang w:val="en-US"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589"/>
      </w:tblGrid>
      <w:tr w:rsidR="00587566" w:rsidRPr="00587566" w14:paraId="3ACAF56C" w14:textId="77777777" w:rsidTr="00064CC3">
        <w:tc>
          <w:tcPr>
            <w:tcW w:w="2767" w:type="dxa"/>
            <w:tcBorders>
              <w:top w:val="single" w:sz="4" w:space="0" w:color="auto"/>
              <w:left w:val="single" w:sz="4" w:space="0" w:color="auto"/>
              <w:bottom w:val="single" w:sz="4" w:space="0" w:color="auto"/>
              <w:right w:val="single" w:sz="4" w:space="0" w:color="auto"/>
            </w:tcBorders>
            <w:hideMark/>
          </w:tcPr>
          <w:p w14:paraId="589EE6C3" w14:textId="77777777" w:rsidR="00587566" w:rsidRPr="00587566" w:rsidRDefault="00587566" w:rsidP="00297CA6">
            <w:pPr>
              <w:keepNext/>
              <w:keepLines/>
              <w:snapToGrid w:val="0"/>
              <w:jc w:val="center"/>
              <w:rPr>
                <w:rFonts w:ascii="Arial" w:hAnsi="Arial" w:cs="Arial"/>
                <w:b/>
                <w:sz w:val="18"/>
                <w:lang w:val="en-US" w:eastAsia="zh-CN"/>
              </w:rPr>
            </w:pPr>
            <w:r w:rsidRPr="00587566">
              <w:rPr>
                <w:rFonts w:ascii="Arial" w:hAnsi="Arial" w:cs="Arial"/>
                <w:b/>
                <w:sz w:val="18"/>
                <w:lang w:val="en-US" w:eastAsia="zh-CN"/>
              </w:rPr>
              <w:t>Attributes</w:t>
            </w:r>
          </w:p>
        </w:tc>
        <w:tc>
          <w:tcPr>
            <w:tcW w:w="6589" w:type="dxa"/>
            <w:tcBorders>
              <w:top w:val="single" w:sz="4" w:space="0" w:color="auto"/>
              <w:left w:val="single" w:sz="4" w:space="0" w:color="auto"/>
              <w:bottom w:val="single" w:sz="4" w:space="0" w:color="auto"/>
              <w:right w:val="single" w:sz="4" w:space="0" w:color="auto"/>
            </w:tcBorders>
            <w:hideMark/>
          </w:tcPr>
          <w:p w14:paraId="6307BC2D" w14:textId="77777777" w:rsidR="00587566" w:rsidRPr="00587566" w:rsidRDefault="00587566" w:rsidP="00297CA6">
            <w:pPr>
              <w:keepNext/>
              <w:keepLines/>
              <w:snapToGrid w:val="0"/>
              <w:jc w:val="center"/>
              <w:rPr>
                <w:rFonts w:ascii="Arial" w:hAnsi="Arial" w:cs="Arial"/>
                <w:b/>
                <w:sz w:val="18"/>
                <w:lang w:val="en-US" w:eastAsia="zh-CN"/>
              </w:rPr>
            </w:pPr>
            <w:r w:rsidRPr="00587566">
              <w:rPr>
                <w:rFonts w:ascii="Arial" w:hAnsi="Arial" w:cs="Arial"/>
                <w:b/>
                <w:sz w:val="18"/>
                <w:lang w:val="en-US" w:eastAsia="zh-CN"/>
              </w:rPr>
              <w:t>Values or assumptions</w:t>
            </w:r>
          </w:p>
        </w:tc>
      </w:tr>
      <w:tr w:rsidR="00587566" w:rsidRPr="00587566" w14:paraId="20533C1D"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735F95E" w14:textId="77777777" w:rsidR="00587566" w:rsidRP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 xml:space="preserve">Carrier Frequency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0CAC496B" w14:textId="77777777" w:rsidR="00587566" w:rsidRPr="00587566" w:rsidRDefault="00587566" w:rsidP="00297CA6">
            <w:pPr>
              <w:keepNext/>
              <w:keepLines/>
              <w:snapToGrid w:val="0"/>
              <w:rPr>
                <w:rFonts w:ascii="Arial" w:eastAsia="DengXian" w:hAnsi="Arial" w:cs="Arial"/>
                <w:sz w:val="18"/>
                <w:lang w:val="en-US" w:eastAsia="zh-CN"/>
              </w:rPr>
            </w:pPr>
            <w:r w:rsidRPr="00587566">
              <w:rPr>
                <w:rFonts w:ascii="Arial" w:eastAsia="DengXian" w:hAnsi="Arial" w:cs="Arial"/>
                <w:sz w:val="18"/>
                <w:lang w:val="en-US" w:eastAsia="zh-CN"/>
              </w:rPr>
              <w:t xml:space="preserve">Around 2GHz </w:t>
            </w:r>
          </w:p>
          <w:p w14:paraId="48893F2C" w14:textId="77777777" w:rsidR="00587566" w:rsidRPr="00587566" w:rsidRDefault="00587566" w:rsidP="00297CA6">
            <w:pPr>
              <w:keepNext/>
              <w:keepLines/>
              <w:snapToGrid w:val="0"/>
              <w:rPr>
                <w:rFonts w:ascii="Arial" w:eastAsia="Yu Mincho" w:hAnsi="Arial" w:cs="Arial"/>
                <w:sz w:val="18"/>
                <w:lang w:val="en-US" w:eastAsia="zh-CN"/>
              </w:rPr>
            </w:pPr>
            <w:r w:rsidRPr="00587566">
              <w:rPr>
                <w:rFonts w:ascii="Arial" w:eastAsia="DengXian" w:hAnsi="Arial" w:cs="Arial"/>
                <w:sz w:val="18"/>
                <w:lang w:val="en-US" w:eastAsia="zh-CN"/>
              </w:rPr>
              <w:t xml:space="preserve">Around 4 GHz </w:t>
            </w:r>
          </w:p>
          <w:p w14:paraId="1553A3DB" w14:textId="77777777" w:rsidR="00587566" w:rsidRDefault="00587566" w:rsidP="00297CA6">
            <w:pPr>
              <w:keepNext/>
              <w:keepLines/>
              <w:snapToGrid w:val="0"/>
              <w:rPr>
                <w:rFonts w:ascii="Arial" w:eastAsia="DengXian" w:hAnsi="Arial" w:cs="Arial"/>
                <w:sz w:val="18"/>
                <w:lang w:val="en-US" w:eastAsia="zh-CN"/>
              </w:rPr>
            </w:pPr>
            <w:r w:rsidRPr="00587566">
              <w:rPr>
                <w:rFonts w:ascii="Arial" w:hAnsi="Arial" w:cs="Arial"/>
                <w:sz w:val="18"/>
                <w:lang w:val="en-US" w:eastAsia="zh-CN"/>
              </w:rPr>
              <w:t xml:space="preserve">Around </w:t>
            </w:r>
            <w:r w:rsidRPr="00587566">
              <w:rPr>
                <w:rFonts w:ascii="Arial" w:eastAsia="DengXian" w:hAnsi="Arial" w:cs="Arial"/>
                <w:sz w:val="18"/>
                <w:lang w:val="en-US" w:eastAsia="zh-CN"/>
              </w:rPr>
              <w:t xml:space="preserve">7 </w:t>
            </w:r>
            <w:r w:rsidRPr="00587566">
              <w:rPr>
                <w:rFonts w:ascii="Arial" w:hAnsi="Arial" w:cs="Arial"/>
                <w:sz w:val="18"/>
                <w:lang w:val="en-US" w:eastAsia="zh-CN"/>
              </w:rPr>
              <w:t>GHz</w:t>
            </w:r>
            <w:r w:rsidRPr="00587566">
              <w:rPr>
                <w:rFonts w:ascii="Arial" w:eastAsia="DengXian" w:hAnsi="Arial" w:cs="Arial"/>
                <w:sz w:val="18"/>
                <w:lang w:val="en-US" w:eastAsia="zh-CN"/>
              </w:rPr>
              <w:t xml:space="preserve"> </w:t>
            </w:r>
          </w:p>
          <w:p w14:paraId="1AC8687C" w14:textId="77777777" w:rsidR="004F57D9" w:rsidRPr="004F57D9" w:rsidRDefault="004F57D9" w:rsidP="004F57D9">
            <w:pPr>
              <w:keepNext/>
              <w:keepLines/>
              <w:snapToGrid w:val="0"/>
              <w:rPr>
                <w:rFonts w:ascii="Arial" w:eastAsia="DengXian" w:hAnsi="Arial" w:cs="Arial"/>
                <w:sz w:val="18"/>
                <w:lang w:val="en-US" w:eastAsia="zh-CN"/>
              </w:rPr>
            </w:pPr>
            <w:r w:rsidRPr="004F57D9">
              <w:rPr>
                <w:rFonts w:ascii="Arial" w:eastAsia="DengXian" w:hAnsi="Arial" w:cs="Arial"/>
                <w:sz w:val="18"/>
                <w:lang w:val="en-US" w:eastAsia="zh-CN"/>
              </w:rPr>
              <w:t>Around 4 GHz + Around 7 GHz</w:t>
            </w:r>
          </w:p>
          <w:p w14:paraId="011511A9" w14:textId="155D0AFB" w:rsidR="004F57D9" w:rsidRPr="007701C8" w:rsidRDefault="004F57D9" w:rsidP="004F57D9">
            <w:pPr>
              <w:keepNext/>
              <w:keepLines/>
              <w:snapToGrid w:val="0"/>
              <w:rPr>
                <w:rFonts w:ascii="Arial" w:eastAsia="DengXian" w:hAnsi="Arial" w:cs="Arial"/>
                <w:sz w:val="18"/>
                <w:lang w:val="en-US" w:eastAsia="zh-CN"/>
              </w:rPr>
            </w:pPr>
            <w:r w:rsidRPr="004F57D9">
              <w:rPr>
                <w:rFonts w:ascii="Arial" w:eastAsia="DengXian" w:hAnsi="Arial" w:cs="Arial"/>
                <w:sz w:val="18"/>
                <w:lang w:eastAsia="zh-CN"/>
              </w:rPr>
              <w:t>[Around 7GHz +Around 4GHz + Around 2GHz+Around 700MHz]</w:t>
            </w:r>
          </w:p>
        </w:tc>
      </w:tr>
      <w:tr w:rsidR="00587566" w:rsidRPr="00587566" w14:paraId="0D624C46"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tcPr>
          <w:p w14:paraId="3435F576" w14:textId="77777777" w:rsidR="00587566" w:rsidRP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Aggregated system bandwidth</w:t>
            </w:r>
          </w:p>
          <w:p w14:paraId="15167571" w14:textId="77777777" w:rsidR="00587566" w:rsidRPr="00587566" w:rsidRDefault="00587566" w:rsidP="00297CA6">
            <w:pPr>
              <w:keepNext/>
              <w:keepLines/>
              <w:snapToGrid w:val="0"/>
              <w:rPr>
                <w:rFonts w:ascii="Arial" w:hAnsi="Arial" w:cs="Arial"/>
                <w:sz w:val="18"/>
                <w:lang w:val="en-US" w:eastAsia="zh-CN"/>
              </w:rPr>
            </w:pP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49D56990" w14:textId="77777777" w:rsidR="00587566" w:rsidRP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Around 2GHz: Up to [120] MHz (DL+UL)</w:t>
            </w:r>
          </w:p>
          <w:p w14:paraId="1B3F954A" w14:textId="77777777" w:rsidR="00587566" w:rsidRPr="00587566" w:rsidRDefault="00587566" w:rsidP="00297CA6">
            <w:pPr>
              <w:keepNext/>
              <w:keepLines/>
              <w:snapToGrid w:val="0"/>
              <w:rPr>
                <w:rFonts w:ascii="Arial" w:eastAsia="DengXian" w:hAnsi="Arial" w:cs="Arial"/>
                <w:sz w:val="18"/>
                <w:lang w:val="en-US" w:eastAsia="zh-CN"/>
              </w:rPr>
            </w:pPr>
            <w:r w:rsidRPr="00587566">
              <w:rPr>
                <w:rFonts w:ascii="Arial" w:hAnsi="Arial" w:cs="Arial"/>
                <w:sz w:val="18"/>
                <w:lang w:val="en-US" w:eastAsia="zh-CN"/>
              </w:rPr>
              <w:t>Around 4</w:t>
            </w:r>
            <w:r w:rsidRPr="00587566">
              <w:rPr>
                <w:rFonts w:ascii="Arial" w:eastAsia="Yu Mincho" w:hAnsi="Arial" w:cs="Arial"/>
                <w:sz w:val="18"/>
                <w:lang w:val="en-US" w:eastAsia="zh-CN"/>
              </w:rPr>
              <w:t xml:space="preserve"> </w:t>
            </w:r>
            <w:r w:rsidRPr="00587566">
              <w:rPr>
                <w:rFonts w:ascii="Arial" w:hAnsi="Arial" w:cs="Arial"/>
                <w:sz w:val="18"/>
                <w:lang w:val="en-US" w:eastAsia="zh-CN"/>
              </w:rPr>
              <w:t>GHz: Up to [200</w:t>
            </w:r>
            <w:r w:rsidRPr="00587566">
              <w:rPr>
                <w:rFonts w:ascii="Arial" w:eastAsia="Yu Mincho" w:hAnsi="Arial" w:cs="Arial"/>
                <w:sz w:val="18"/>
                <w:lang w:val="en-US" w:eastAsia="zh-CN"/>
              </w:rPr>
              <w:t xml:space="preserve">] </w:t>
            </w:r>
            <w:r w:rsidRPr="00587566">
              <w:rPr>
                <w:rFonts w:ascii="Arial" w:hAnsi="Arial" w:cs="Arial"/>
                <w:sz w:val="18"/>
                <w:lang w:val="en-US" w:eastAsia="zh-CN"/>
              </w:rPr>
              <w:t xml:space="preserve">MHz (DL+UL) </w:t>
            </w:r>
          </w:p>
          <w:p w14:paraId="1735804E" w14:textId="57830A07" w:rsid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 xml:space="preserve">Around </w:t>
            </w:r>
            <w:r w:rsidRPr="00587566">
              <w:rPr>
                <w:rFonts w:ascii="Arial" w:eastAsia="DengXian" w:hAnsi="Arial" w:cs="Arial"/>
                <w:sz w:val="18"/>
                <w:lang w:val="en-US" w:eastAsia="zh-CN"/>
              </w:rPr>
              <w:t xml:space="preserve">7 </w:t>
            </w:r>
            <w:r w:rsidRPr="00587566">
              <w:rPr>
                <w:rFonts w:ascii="Arial" w:hAnsi="Arial" w:cs="Arial"/>
                <w:sz w:val="18"/>
                <w:lang w:val="en-US" w:eastAsia="zh-CN"/>
              </w:rPr>
              <w:t>GHz: Up to [</w:t>
            </w:r>
            <w:r w:rsidRPr="00587566">
              <w:rPr>
                <w:rFonts w:ascii="Arial" w:eastAsia="DengXian" w:hAnsi="Arial" w:cs="Arial"/>
                <w:sz w:val="18"/>
                <w:lang w:val="en-US" w:eastAsia="zh-CN"/>
              </w:rPr>
              <w:t>4</w:t>
            </w:r>
            <w:r w:rsidRPr="00587566">
              <w:rPr>
                <w:rFonts w:ascii="Arial" w:hAnsi="Arial" w:cs="Arial"/>
                <w:sz w:val="18"/>
                <w:lang w:val="en-US" w:eastAsia="zh-CN"/>
              </w:rPr>
              <w:t>00</w:t>
            </w:r>
            <w:r w:rsidRPr="00587566">
              <w:rPr>
                <w:rFonts w:ascii="Arial" w:eastAsia="Yu Mincho" w:hAnsi="Arial" w:cs="Arial"/>
                <w:sz w:val="18"/>
                <w:lang w:val="en-US" w:eastAsia="zh-CN"/>
              </w:rPr>
              <w:t>]</w:t>
            </w:r>
            <w:r w:rsidR="00D562CA">
              <w:rPr>
                <w:rFonts w:ascii="Arial" w:eastAsia="Yu Mincho" w:hAnsi="Arial" w:cs="Arial"/>
                <w:sz w:val="18"/>
                <w:lang w:val="en-US" w:eastAsia="zh-CN"/>
              </w:rPr>
              <w:t xml:space="preserve"> </w:t>
            </w:r>
            <w:r w:rsidRPr="00587566">
              <w:rPr>
                <w:rFonts w:ascii="Arial" w:hAnsi="Arial" w:cs="Arial"/>
                <w:sz w:val="18"/>
                <w:lang w:val="en-US" w:eastAsia="zh-CN"/>
              </w:rPr>
              <w:t>MHz (DL+UL)</w:t>
            </w:r>
          </w:p>
          <w:p w14:paraId="7E513B71" w14:textId="37B79F42" w:rsidR="001806A2" w:rsidRPr="00587566" w:rsidRDefault="001806A2" w:rsidP="00297CA6">
            <w:pPr>
              <w:keepNext/>
              <w:keepLines/>
              <w:snapToGrid w:val="0"/>
              <w:rPr>
                <w:rFonts w:ascii="Arial" w:eastAsia="Yu Mincho" w:hAnsi="Arial" w:cs="Arial"/>
                <w:sz w:val="18"/>
                <w:lang w:val="en-US" w:eastAsia="zh-CN"/>
              </w:rPr>
            </w:pPr>
            <w:r w:rsidRPr="001806A2">
              <w:rPr>
                <w:rFonts w:ascii="Arial" w:eastAsia="Yu Mincho" w:hAnsi="Arial" w:cs="Arial"/>
                <w:sz w:val="18"/>
                <w:lang w:eastAsia="zh-CN"/>
              </w:rPr>
              <w:t>Around 30 GHz: [1</w:t>
            </w:r>
            <w:r w:rsidR="00D562CA">
              <w:rPr>
                <w:rFonts w:ascii="Arial" w:eastAsia="Yu Mincho" w:hAnsi="Arial" w:cs="Arial"/>
                <w:sz w:val="18"/>
                <w:lang w:eastAsia="zh-CN"/>
              </w:rPr>
              <w:t xml:space="preserve"> </w:t>
            </w:r>
            <w:r w:rsidRPr="001806A2">
              <w:rPr>
                <w:rFonts w:ascii="Arial" w:eastAsia="Yu Mincho" w:hAnsi="Arial" w:cs="Arial"/>
                <w:sz w:val="18"/>
                <w:lang w:eastAsia="zh-CN"/>
              </w:rPr>
              <w:t>]GHz (DL+UL)</w:t>
            </w:r>
          </w:p>
        </w:tc>
      </w:tr>
      <w:tr w:rsidR="00587566" w:rsidRPr="00587566" w14:paraId="1167B8BE"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0F14D467" w14:textId="77777777" w:rsidR="00587566" w:rsidRP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Layout</w:t>
            </w:r>
          </w:p>
        </w:tc>
        <w:tc>
          <w:tcPr>
            <w:tcW w:w="6589" w:type="dxa"/>
            <w:tcBorders>
              <w:top w:val="single" w:sz="4" w:space="0" w:color="auto"/>
              <w:left w:val="single" w:sz="4" w:space="0" w:color="auto"/>
              <w:bottom w:val="single" w:sz="4" w:space="0" w:color="auto"/>
              <w:right w:val="single" w:sz="4" w:space="0" w:color="auto"/>
            </w:tcBorders>
            <w:shd w:val="clear" w:color="auto" w:fill="FFFFFF"/>
          </w:tcPr>
          <w:p w14:paraId="2D252506" w14:textId="77777777" w:rsidR="00587566" w:rsidRPr="00587566" w:rsidRDefault="00587566" w:rsidP="00297CA6">
            <w:pPr>
              <w:keepNext/>
              <w:keepLines/>
              <w:snapToGrid w:val="0"/>
              <w:rPr>
                <w:rFonts w:ascii="Arial" w:eastAsia="Yu Mincho" w:hAnsi="Arial" w:cs="Arial"/>
                <w:sz w:val="18"/>
                <w:lang w:val="en-US" w:eastAsia="zh-CN"/>
              </w:rPr>
            </w:pPr>
            <w:r w:rsidRPr="00587566">
              <w:rPr>
                <w:rFonts w:ascii="Arial" w:eastAsia="DengXian" w:hAnsi="Arial" w:cs="Arial"/>
                <w:sz w:val="18"/>
                <w:lang w:val="en-US" w:eastAsia="zh-CN"/>
              </w:rPr>
              <w:t xml:space="preserve">Single </w:t>
            </w:r>
            <w:r w:rsidRPr="00587566">
              <w:rPr>
                <w:rFonts w:ascii="Arial" w:hAnsi="Arial" w:cs="Arial"/>
                <w:sz w:val="18"/>
                <w:lang w:val="en-US" w:eastAsia="zh-CN"/>
              </w:rPr>
              <w:t>layer</w:t>
            </w:r>
            <w:r w:rsidRPr="00587566">
              <w:rPr>
                <w:rFonts w:ascii="Arial" w:eastAsia="DengXian" w:hAnsi="Arial" w:cs="Arial"/>
                <w:sz w:val="18"/>
                <w:lang w:val="en-US" w:eastAsia="zh-CN"/>
              </w:rPr>
              <w:t>:</w:t>
            </w:r>
            <w:r w:rsidRPr="00587566">
              <w:rPr>
                <w:rFonts w:ascii="Arial" w:hAnsi="Arial" w:cs="Arial"/>
                <w:sz w:val="18"/>
                <w:lang w:val="en-US" w:eastAsia="zh-CN"/>
              </w:rPr>
              <w:t xml:space="preserve"> </w:t>
            </w:r>
          </w:p>
          <w:p w14:paraId="050A141A" w14:textId="77777777" w:rsidR="00587566" w:rsidRPr="00587566" w:rsidRDefault="00587566" w:rsidP="00297CA6">
            <w:pPr>
              <w:keepNext/>
              <w:keepLines/>
              <w:snapToGrid w:val="0"/>
              <w:rPr>
                <w:rFonts w:ascii="Arial" w:eastAsia="Yu Mincho" w:hAnsi="Arial" w:cs="Arial"/>
                <w:sz w:val="18"/>
                <w:lang w:val="en-US" w:eastAsia="zh-CN"/>
              </w:rPr>
            </w:pPr>
            <w:r w:rsidRPr="00587566">
              <w:rPr>
                <w:rFonts w:ascii="Arial" w:eastAsia="Yu Mincho" w:hAnsi="Arial" w:cs="Arial"/>
                <w:sz w:val="18"/>
                <w:lang w:val="en-US" w:eastAsia="zh-CN"/>
              </w:rPr>
              <w:t xml:space="preserve">- </w:t>
            </w:r>
            <w:r w:rsidRPr="00587566">
              <w:rPr>
                <w:rFonts w:ascii="Arial" w:hAnsi="Arial" w:cs="Arial"/>
                <w:sz w:val="18"/>
                <w:lang w:val="en-US" w:eastAsia="zh-CN"/>
              </w:rPr>
              <w:t>Hex. Grid</w:t>
            </w:r>
          </w:p>
          <w:p w14:paraId="6EB1D068" w14:textId="77777777" w:rsidR="00587566" w:rsidRPr="00587566" w:rsidRDefault="00587566" w:rsidP="00297CA6">
            <w:pPr>
              <w:keepNext/>
              <w:keepLines/>
              <w:snapToGrid w:val="0"/>
              <w:rPr>
                <w:rFonts w:ascii="Arial" w:eastAsia="Yu Mincho" w:hAnsi="Arial" w:cs="Arial"/>
                <w:sz w:val="18"/>
                <w:lang w:val="en-US" w:eastAsia="zh-CN"/>
              </w:rPr>
            </w:pPr>
          </w:p>
          <w:p w14:paraId="36951101" w14:textId="77777777" w:rsidR="00587566" w:rsidRP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Two layers</w:t>
            </w:r>
            <w:r w:rsidRPr="00587566">
              <w:rPr>
                <w:rFonts w:ascii="Arial" w:eastAsia="DengXian" w:hAnsi="Arial" w:cs="Arial"/>
                <w:sz w:val="18"/>
                <w:lang w:val="en-US" w:eastAsia="zh-CN"/>
              </w:rPr>
              <w:t xml:space="preserve"> for Around 4 GHz + Around 30 GHz</w:t>
            </w:r>
            <w:r w:rsidRPr="00587566">
              <w:rPr>
                <w:rFonts w:ascii="Arial" w:hAnsi="Arial" w:cs="Arial"/>
                <w:sz w:val="18"/>
                <w:lang w:val="en-US" w:eastAsia="zh-CN"/>
              </w:rPr>
              <w:t>:</w:t>
            </w:r>
          </w:p>
          <w:p w14:paraId="0FBA2A82" w14:textId="77777777" w:rsidR="00587566" w:rsidRPr="00587566" w:rsidRDefault="00587566" w:rsidP="00297CA6">
            <w:pPr>
              <w:keepNext/>
              <w:keepLines/>
              <w:snapToGrid w:val="0"/>
              <w:rPr>
                <w:rFonts w:ascii="Arial" w:eastAsia="Yu Mincho" w:hAnsi="Arial" w:cs="Arial"/>
                <w:sz w:val="18"/>
                <w:lang w:val="en-US" w:eastAsia="zh-CN"/>
              </w:rPr>
            </w:pPr>
            <w:r w:rsidRPr="00587566">
              <w:rPr>
                <w:rFonts w:ascii="Arial" w:hAnsi="Arial" w:cs="Arial"/>
                <w:sz w:val="18"/>
                <w:lang w:val="en-US" w:eastAsia="zh-CN"/>
              </w:rPr>
              <w:t>- Macro layer: Hex. Grid</w:t>
            </w:r>
            <w:r w:rsidRPr="00587566">
              <w:rPr>
                <w:rFonts w:ascii="Arial" w:eastAsia="Yu Mincho" w:hAnsi="Arial" w:cs="Arial"/>
                <w:sz w:val="18"/>
                <w:lang w:val="en-US" w:eastAsia="zh-CN"/>
              </w:rPr>
              <w:t>, 4GHz</w:t>
            </w:r>
          </w:p>
          <w:p w14:paraId="73FD7A37" w14:textId="77777777" w:rsidR="00587566" w:rsidRPr="00587566" w:rsidRDefault="00587566" w:rsidP="00297CA6">
            <w:pPr>
              <w:keepNext/>
              <w:keepLines/>
              <w:snapToGrid w:val="0"/>
              <w:rPr>
                <w:rFonts w:ascii="Arial" w:eastAsia="Yu Mincho" w:hAnsi="Arial" w:cs="Arial"/>
                <w:sz w:val="18"/>
                <w:lang w:val="en-US" w:eastAsia="zh-CN"/>
              </w:rPr>
            </w:pPr>
            <w:r w:rsidRPr="00587566">
              <w:rPr>
                <w:rFonts w:ascii="Arial" w:hAnsi="Arial" w:cs="Arial"/>
                <w:sz w:val="18"/>
                <w:lang w:val="en-US" w:eastAsia="zh-CN"/>
              </w:rPr>
              <w:t>- Micro layer: Random drop</w:t>
            </w:r>
            <w:r w:rsidRPr="00587566">
              <w:rPr>
                <w:rFonts w:ascii="Arial" w:eastAsia="Yu Mincho" w:hAnsi="Arial" w:cs="Arial"/>
                <w:sz w:val="18"/>
                <w:lang w:val="en-US" w:eastAsia="zh-CN"/>
              </w:rPr>
              <w:t>, 30GHz</w:t>
            </w:r>
          </w:p>
          <w:p w14:paraId="5E468AA3" w14:textId="77777777" w:rsidR="00587566" w:rsidRPr="00587566" w:rsidRDefault="00587566" w:rsidP="00297CA6">
            <w:pPr>
              <w:keepNext/>
              <w:keepLines/>
              <w:snapToGrid w:val="0"/>
              <w:rPr>
                <w:rFonts w:ascii="Arial" w:eastAsia="Yu Mincho" w:hAnsi="Arial" w:cs="Arial"/>
                <w:sz w:val="18"/>
                <w:lang w:val="en-US" w:eastAsia="zh-CN"/>
              </w:rPr>
            </w:pPr>
          </w:p>
          <w:p w14:paraId="53417664" w14:textId="77777777" w:rsidR="00587566" w:rsidRPr="00587566" w:rsidRDefault="00587566" w:rsidP="00297CA6">
            <w:pPr>
              <w:keepNext/>
              <w:keepLines/>
              <w:snapToGrid w:val="0"/>
              <w:rPr>
                <w:rFonts w:ascii="Arial" w:hAnsi="Arial" w:cs="Arial"/>
                <w:sz w:val="18"/>
                <w:lang w:val="en-US" w:eastAsia="zh-CN"/>
              </w:rPr>
            </w:pPr>
            <w:r w:rsidRPr="00587566">
              <w:rPr>
                <w:rFonts w:ascii="Arial" w:eastAsia="Yu Mincho" w:hAnsi="Arial" w:cs="Arial"/>
                <w:sz w:val="18"/>
                <w:lang w:val="en-US" w:eastAsia="zh-CN"/>
              </w:rPr>
              <w:t>[Around 7GHz +Around 4GHz + Around 2GHz+Around 700MHz ([single layer or two layers])]:TBD</w:t>
            </w:r>
          </w:p>
        </w:tc>
      </w:tr>
      <w:tr w:rsidR="00587566" w:rsidRPr="00587566" w14:paraId="46AF0450"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326FF67" w14:textId="77777777" w:rsidR="00587566" w:rsidRP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ISD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1A20FCF8" w14:textId="77777777" w:rsidR="00587566" w:rsidRPr="00587566" w:rsidRDefault="00587566" w:rsidP="00297CA6">
            <w:pPr>
              <w:keepNext/>
              <w:keepLines/>
              <w:snapToGrid w:val="0"/>
              <w:rPr>
                <w:rFonts w:ascii="Arial" w:eastAsia="Yu Mincho" w:hAnsi="Arial" w:cs="Arial"/>
                <w:sz w:val="18"/>
                <w:lang w:val="en-US" w:eastAsia="zh-CN"/>
              </w:rPr>
            </w:pPr>
            <w:r w:rsidRPr="00587566">
              <w:rPr>
                <w:rFonts w:ascii="Arial" w:eastAsia="Yu Mincho" w:hAnsi="Arial" w:cs="Arial"/>
                <w:sz w:val="18"/>
                <w:lang w:val="en-US" w:eastAsia="zh-CN"/>
              </w:rPr>
              <w:t xml:space="preserve">Macro: </w:t>
            </w:r>
            <w:r w:rsidRPr="00587566">
              <w:rPr>
                <w:rFonts w:ascii="Arial" w:hAnsi="Arial" w:cs="Arial"/>
                <w:sz w:val="18"/>
                <w:lang w:val="en-US" w:eastAsia="zh-CN"/>
              </w:rPr>
              <w:t>500m</w:t>
            </w:r>
          </w:p>
          <w:p w14:paraId="7E9574CE" w14:textId="77777777" w:rsidR="00587566" w:rsidRPr="00587566" w:rsidRDefault="00587566" w:rsidP="00297CA6">
            <w:pPr>
              <w:keepNext/>
              <w:keepLines/>
              <w:snapToGrid w:val="0"/>
              <w:rPr>
                <w:rFonts w:ascii="Arial" w:eastAsia="Yu Mincho" w:hAnsi="Arial" w:cs="Arial"/>
                <w:sz w:val="18"/>
                <w:lang w:val="en-US" w:eastAsia="zh-CN"/>
              </w:rPr>
            </w:pPr>
            <w:r w:rsidRPr="00587566">
              <w:rPr>
                <w:rFonts w:ascii="Arial" w:eastAsia="Yu Mincho" w:hAnsi="Arial" w:cs="Arial"/>
                <w:sz w:val="18"/>
                <w:lang w:val="en-US" w:eastAsia="zh-CN"/>
              </w:rPr>
              <w:t>[TBD on micro layout]</w:t>
            </w:r>
          </w:p>
        </w:tc>
      </w:tr>
      <w:tr w:rsidR="007701C8" w:rsidRPr="00587566" w14:paraId="23476E3F"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345461B" w14:textId="77777777" w:rsidR="007701C8" w:rsidRPr="00587566" w:rsidRDefault="007701C8" w:rsidP="007701C8">
            <w:pPr>
              <w:keepNext/>
              <w:keepLines/>
              <w:snapToGrid w:val="0"/>
              <w:rPr>
                <w:rFonts w:ascii="Arial" w:hAnsi="Arial" w:cs="Arial"/>
                <w:sz w:val="18"/>
                <w:lang w:val="en-US" w:eastAsia="zh-CN"/>
              </w:rPr>
            </w:pPr>
            <w:r w:rsidRPr="00587566">
              <w:rPr>
                <w:rFonts w:ascii="Arial" w:hAnsi="Arial" w:cs="Arial"/>
                <w:sz w:val="18"/>
                <w:lang w:val="en-US" w:eastAsia="zh-CN"/>
              </w:rPr>
              <w:t xml:space="preserve">BS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3357F41F" w14:textId="77777777"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2 GHz: 64 Rx and Tx antenna elements</w:t>
            </w:r>
          </w:p>
          <w:p w14:paraId="503D298B" w14:textId="77777777"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4 GHz: 256 Rx and Tx antenna elements</w:t>
            </w:r>
          </w:p>
          <w:p w14:paraId="539F59DE" w14:textId="77AB7D90" w:rsidR="007701C8" w:rsidRP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7GHz: 1024 Rx and Tx antenna elements</w:t>
            </w:r>
          </w:p>
        </w:tc>
      </w:tr>
      <w:tr w:rsidR="007701C8" w:rsidRPr="00587566" w14:paraId="7DF536D8"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065D1D23" w14:textId="77777777" w:rsidR="007701C8" w:rsidRPr="00587566" w:rsidRDefault="007701C8" w:rsidP="007701C8">
            <w:pPr>
              <w:keepNext/>
              <w:keepLines/>
              <w:snapToGrid w:val="0"/>
              <w:rPr>
                <w:rFonts w:ascii="Arial" w:hAnsi="Arial" w:cs="Arial"/>
                <w:sz w:val="18"/>
                <w:lang w:val="en-US" w:eastAsia="zh-CN"/>
              </w:rPr>
            </w:pPr>
            <w:r w:rsidRPr="00587566">
              <w:rPr>
                <w:rFonts w:ascii="Arial" w:hAnsi="Arial" w:cs="Arial"/>
                <w:sz w:val="18"/>
                <w:lang w:val="en-US" w:eastAsia="zh-CN"/>
              </w:rPr>
              <w:t xml:space="preserve">UE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55A5C6A8" w14:textId="77777777"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2 GHz: 4 Rx and Tx antenna elements</w:t>
            </w:r>
          </w:p>
          <w:p w14:paraId="53C3061A" w14:textId="77777777"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4 GHz: 8 Rx and Tx antenna elements</w:t>
            </w:r>
          </w:p>
          <w:p w14:paraId="3D338EAC" w14:textId="6C740440" w:rsidR="007701C8" w:rsidRP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7GHz: 32 Rx and Tx antenna elements</w:t>
            </w:r>
          </w:p>
        </w:tc>
      </w:tr>
      <w:tr w:rsidR="00587566" w:rsidRPr="00587566" w14:paraId="76ED5AEE"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345FEEB" w14:textId="77777777" w:rsidR="00587566" w:rsidRP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User distribution and UE speed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6F516059" w14:textId="77777777" w:rsidR="00587566" w:rsidRPr="00587566" w:rsidRDefault="00587566" w:rsidP="00297CA6">
            <w:pPr>
              <w:keepNext/>
              <w:keepLines/>
              <w:snapToGrid w:val="0"/>
              <w:rPr>
                <w:rFonts w:ascii="Arial" w:eastAsia="Yu Mincho" w:hAnsi="Arial" w:cs="Arial"/>
                <w:sz w:val="18"/>
                <w:lang w:val="en-US" w:eastAsia="zh-CN"/>
              </w:rPr>
            </w:pPr>
            <w:r w:rsidRPr="00587566">
              <w:rPr>
                <w:rFonts w:ascii="Arial" w:eastAsia="Yu Mincho" w:hAnsi="Arial" w:cs="Arial"/>
                <w:sz w:val="18"/>
                <w:lang w:val="en-US" w:eastAsia="zh-CN"/>
              </w:rPr>
              <w:t>TBD</w:t>
            </w:r>
          </w:p>
          <w:p w14:paraId="1FEA3483" w14:textId="77777777" w:rsidR="00587566" w:rsidRPr="00587566" w:rsidRDefault="00587566" w:rsidP="00297CA6">
            <w:pPr>
              <w:keepNext/>
              <w:keepLines/>
              <w:snapToGrid w:val="0"/>
              <w:rPr>
                <w:rFonts w:ascii="Arial" w:hAnsi="Arial" w:cs="Arial"/>
                <w:sz w:val="18"/>
                <w:lang w:val="en-US" w:eastAsia="zh-CN"/>
              </w:rPr>
            </w:pPr>
            <w:r w:rsidRPr="00587566">
              <w:rPr>
                <w:rFonts w:ascii="Arial" w:eastAsia="Yu Mincho" w:hAnsi="Arial" w:cs="Arial"/>
                <w:sz w:val="18"/>
                <w:lang w:val="en-US" w:eastAsia="zh-CN"/>
              </w:rPr>
              <w:t>[</w:t>
            </w:r>
            <w:r w:rsidRPr="00587566">
              <w:rPr>
                <w:rFonts w:ascii="Arial" w:hAnsi="Arial" w:cs="Arial"/>
                <w:sz w:val="18"/>
                <w:lang w:val="en-US" w:eastAsia="zh-CN"/>
              </w:rPr>
              <w:t>10</w:t>
            </w:r>
            <w:r w:rsidRPr="00587566">
              <w:rPr>
                <w:rFonts w:ascii="Arial" w:eastAsia="Yu Mincho" w:hAnsi="Arial" w:cs="Arial"/>
                <w:sz w:val="18"/>
                <w:lang w:val="en-US" w:eastAsia="zh-CN"/>
              </w:rPr>
              <w:t>]</w:t>
            </w:r>
            <w:r w:rsidRPr="00587566">
              <w:rPr>
                <w:rFonts w:ascii="Arial" w:hAnsi="Arial" w:cs="Arial"/>
                <w:sz w:val="18"/>
                <w:lang w:val="en-US" w:eastAsia="zh-CN"/>
              </w:rPr>
              <w:t xml:space="preserve"> users per TRxP</w:t>
            </w:r>
          </w:p>
        </w:tc>
      </w:tr>
      <w:tr w:rsidR="00587566" w:rsidRPr="00587566" w14:paraId="252AFC53"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0AC65865" w14:textId="77777777" w:rsidR="00587566" w:rsidRPr="00587566" w:rsidRDefault="00587566" w:rsidP="00297CA6">
            <w:pPr>
              <w:keepNext/>
              <w:keepLines/>
              <w:snapToGrid w:val="0"/>
              <w:rPr>
                <w:rFonts w:ascii="Arial" w:hAnsi="Arial" w:cs="Arial"/>
                <w:sz w:val="18"/>
                <w:lang w:val="en-US" w:eastAsia="zh-CN"/>
              </w:rPr>
            </w:pPr>
            <w:r w:rsidRPr="00587566">
              <w:rPr>
                <w:rFonts w:ascii="Arial" w:hAnsi="Arial" w:cs="Arial"/>
                <w:sz w:val="18"/>
                <w:lang w:val="en-US" w:eastAsia="zh-CN"/>
              </w:rPr>
              <w:t>Service profile</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7639DEF3" w14:textId="56EE12AB" w:rsidR="00587566" w:rsidRPr="00587566" w:rsidRDefault="00297CA6" w:rsidP="00297CA6">
            <w:pPr>
              <w:keepNext/>
              <w:keepLines/>
              <w:snapToGrid w:val="0"/>
              <w:rPr>
                <w:rFonts w:ascii="Arial" w:hAnsi="Arial" w:cs="Arial"/>
                <w:sz w:val="18"/>
                <w:lang w:val="en-US" w:eastAsia="zh-CN"/>
              </w:rPr>
            </w:pPr>
            <w:r>
              <w:rPr>
                <w:rFonts w:ascii="Arial" w:hAnsi="Arial" w:cs="Arial"/>
                <w:sz w:val="18"/>
                <w:lang w:val="en-US" w:eastAsia="zh-CN"/>
              </w:rPr>
              <w:t>N</w:t>
            </w:r>
            <w:r w:rsidR="00587566" w:rsidRPr="00587566">
              <w:rPr>
                <w:rFonts w:ascii="Arial" w:hAnsi="Arial" w:cs="Arial"/>
                <w:sz w:val="18"/>
                <w:lang w:val="en-US" w:eastAsia="zh-CN"/>
              </w:rPr>
              <w:t>on-full-buffer traffic</w:t>
            </w:r>
          </w:p>
        </w:tc>
      </w:tr>
    </w:tbl>
    <w:p w14:paraId="2ACFF400" w14:textId="77777777" w:rsidR="00587566" w:rsidRDefault="00587566" w:rsidP="00587566"/>
    <w:p w14:paraId="3D712BD3" w14:textId="34349DBB" w:rsidR="00873227" w:rsidRDefault="00B8729B" w:rsidP="00873227">
      <w:pPr>
        <w:pStyle w:val="Heading2"/>
      </w:pPr>
      <w:r>
        <w:t>Sub-</w:t>
      </w:r>
      <w:r w:rsidR="008411F6">
        <w:t>u</w:t>
      </w:r>
      <w:r w:rsidRPr="00075D07">
        <w:t>rban macro</w:t>
      </w:r>
    </w:p>
    <w:p w14:paraId="47A423A0" w14:textId="6AB9F7B5" w:rsidR="008411F6" w:rsidRPr="008A59CE" w:rsidRDefault="008411F6" w:rsidP="008411F6">
      <w:pPr>
        <w:rPr>
          <w:sz w:val="20"/>
          <w:szCs w:val="20"/>
        </w:rPr>
      </w:pPr>
      <w:r w:rsidRPr="008A59CE">
        <w:rPr>
          <w:sz w:val="20"/>
          <w:szCs w:val="20"/>
        </w:rPr>
        <w:t>In TR 38.914 [2], the carrier frequencies include 700 MHz, 2 GHz, 4 GHz, 7 GHz</w:t>
      </w:r>
      <w:r w:rsidR="004473B1" w:rsidRPr="008A59CE">
        <w:rPr>
          <w:sz w:val="20"/>
          <w:szCs w:val="20"/>
        </w:rPr>
        <w:t xml:space="preserve">, combination of 4 GHz and 7 GHz, and combination of 2 GHz and 700 GHz </w:t>
      </w:r>
      <w:r w:rsidRPr="008A59CE">
        <w:rPr>
          <w:sz w:val="20"/>
          <w:szCs w:val="20"/>
        </w:rPr>
        <w:t xml:space="preserve">for sub-urban macro scenarios. </w:t>
      </w:r>
      <w:r w:rsidR="004473B1" w:rsidRPr="008A59CE">
        <w:rPr>
          <w:sz w:val="20"/>
          <w:szCs w:val="20"/>
        </w:rPr>
        <w:t>T</w:t>
      </w:r>
      <w:r w:rsidRPr="008A59CE">
        <w:rPr>
          <w:sz w:val="20"/>
          <w:szCs w:val="20"/>
        </w:rPr>
        <w:t xml:space="preserve">hese frequencies are relevant in sub-urban macro scenarios for both ISDs, i.e., 1299m and 1732m. </w:t>
      </w:r>
      <w:r w:rsidR="004473B1" w:rsidRPr="008A59CE">
        <w:rPr>
          <w:sz w:val="20"/>
          <w:szCs w:val="20"/>
        </w:rPr>
        <w:t>However</w:t>
      </w:r>
      <w:r w:rsidR="002314E5">
        <w:rPr>
          <w:sz w:val="20"/>
          <w:szCs w:val="20"/>
        </w:rPr>
        <w:t xml:space="preserve">, </w:t>
      </w:r>
      <w:r w:rsidR="004473B1" w:rsidRPr="008A59CE">
        <w:rPr>
          <w:sz w:val="20"/>
          <w:szCs w:val="20"/>
        </w:rPr>
        <w:t xml:space="preserve">to limit the workload, we suggest </w:t>
      </w:r>
      <w:r w:rsidR="00825732" w:rsidRPr="008A59CE">
        <w:rPr>
          <w:sz w:val="20"/>
          <w:szCs w:val="20"/>
        </w:rPr>
        <w:t>including</w:t>
      </w:r>
      <w:r w:rsidR="004473B1" w:rsidRPr="008A59CE">
        <w:rPr>
          <w:sz w:val="20"/>
          <w:szCs w:val="20"/>
        </w:rPr>
        <w:t xml:space="preserve"> all </w:t>
      </w:r>
      <w:r w:rsidR="00582D1F">
        <w:rPr>
          <w:sz w:val="20"/>
          <w:szCs w:val="20"/>
        </w:rPr>
        <w:t xml:space="preserve">the above </w:t>
      </w:r>
      <w:r w:rsidR="004473B1" w:rsidRPr="008A59CE">
        <w:rPr>
          <w:sz w:val="20"/>
          <w:szCs w:val="20"/>
        </w:rPr>
        <w:t xml:space="preserve">frequencies except </w:t>
      </w:r>
      <w:r w:rsidR="00BC4268" w:rsidRPr="008A59CE">
        <w:rPr>
          <w:sz w:val="20"/>
          <w:szCs w:val="20"/>
        </w:rPr>
        <w:t>combination of 2 GHz and 700 GHz for</w:t>
      </w:r>
      <w:r w:rsidRPr="008A59CE">
        <w:rPr>
          <w:sz w:val="20"/>
          <w:szCs w:val="20"/>
        </w:rPr>
        <w:t xml:space="preserve"> RAN1 level studies </w:t>
      </w:r>
      <w:r w:rsidR="00BC4268" w:rsidRPr="008A59CE">
        <w:rPr>
          <w:sz w:val="20"/>
          <w:szCs w:val="20"/>
        </w:rPr>
        <w:t>in</w:t>
      </w:r>
      <w:r w:rsidRPr="008A59CE">
        <w:rPr>
          <w:sz w:val="20"/>
          <w:szCs w:val="20"/>
        </w:rPr>
        <w:t xml:space="preserve"> </w:t>
      </w:r>
      <w:r w:rsidR="00732124" w:rsidRPr="008A59CE">
        <w:rPr>
          <w:sz w:val="20"/>
          <w:szCs w:val="20"/>
        </w:rPr>
        <w:t>sub-</w:t>
      </w:r>
      <w:r w:rsidRPr="008A59CE">
        <w:rPr>
          <w:sz w:val="20"/>
          <w:szCs w:val="20"/>
        </w:rPr>
        <w:t xml:space="preserve">urban macro environment. </w:t>
      </w:r>
    </w:p>
    <w:p w14:paraId="5431EF83" w14:textId="68C8AE3A" w:rsidR="00B8729B" w:rsidRDefault="00B8729B" w:rsidP="00B8729B">
      <w:pPr>
        <w:keepNext/>
        <w:keepLines/>
        <w:snapToGrid w:val="0"/>
        <w:spacing w:line="360" w:lineRule="auto"/>
        <w:jc w:val="center"/>
        <w:rPr>
          <w:rFonts w:ascii="Arial" w:hAnsi="Arial" w:cs="Arial"/>
          <w:b/>
          <w:lang w:val="en-US" w:eastAsia="zh-CN"/>
        </w:rPr>
      </w:pPr>
      <w:r w:rsidRPr="00587566">
        <w:rPr>
          <w:rFonts w:ascii="Arial" w:hAnsi="Arial" w:cs="Arial"/>
          <w:b/>
          <w:lang w:val="en-US" w:eastAsia="zh-CN"/>
        </w:rPr>
        <w:lastRenderedPageBreak/>
        <w:t xml:space="preserve">Table </w:t>
      </w:r>
      <w:r>
        <w:rPr>
          <w:rFonts w:ascii="Arial" w:eastAsia="Yu Mincho" w:hAnsi="Arial" w:cs="Arial"/>
          <w:b/>
          <w:lang w:val="en-US" w:eastAsia="zh-CN"/>
        </w:rPr>
        <w:t>4</w:t>
      </w:r>
      <w:r w:rsidRPr="00587566">
        <w:rPr>
          <w:rFonts w:ascii="Arial" w:hAnsi="Arial" w:cs="Arial"/>
          <w:b/>
          <w:lang w:val="en-US" w:eastAsia="zh-CN"/>
        </w:rPr>
        <w:t xml:space="preserve">: Attributes for </w:t>
      </w:r>
      <w:r w:rsidR="00747697">
        <w:rPr>
          <w:rFonts w:ascii="Arial" w:hAnsi="Arial" w:cs="Arial"/>
          <w:b/>
          <w:lang w:val="en-US" w:eastAsia="zh-CN"/>
        </w:rPr>
        <w:t>sub-</w:t>
      </w:r>
      <w:r w:rsidRPr="00587566">
        <w:rPr>
          <w:rFonts w:ascii="Arial" w:hAnsi="Arial" w:cs="Arial"/>
          <w:b/>
          <w:lang w:val="en-US" w:eastAsia="zh-CN"/>
        </w:rPr>
        <w:t>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589"/>
      </w:tblGrid>
      <w:tr w:rsidR="00873227" w:rsidRPr="00AE2172" w14:paraId="0568F90C" w14:textId="77777777" w:rsidTr="00DE5034">
        <w:tc>
          <w:tcPr>
            <w:tcW w:w="2767" w:type="dxa"/>
            <w:tcBorders>
              <w:top w:val="single" w:sz="4" w:space="0" w:color="auto"/>
              <w:left w:val="single" w:sz="4" w:space="0" w:color="auto"/>
              <w:bottom w:val="single" w:sz="4" w:space="0" w:color="auto"/>
              <w:right w:val="single" w:sz="4" w:space="0" w:color="auto"/>
            </w:tcBorders>
            <w:hideMark/>
          </w:tcPr>
          <w:p w14:paraId="4902E8E4" w14:textId="77777777" w:rsidR="00873227" w:rsidRPr="00AE2172" w:rsidRDefault="00873227" w:rsidP="00DE5034">
            <w:pPr>
              <w:keepNext/>
              <w:keepLines/>
              <w:snapToGrid w:val="0"/>
              <w:jc w:val="center"/>
              <w:rPr>
                <w:rFonts w:ascii="Arial" w:hAnsi="Arial" w:cs="Arial"/>
                <w:b/>
                <w:sz w:val="18"/>
                <w:lang w:val="en-US" w:eastAsia="zh-CN"/>
              </w:rPr>
            </w:pPr>
            <w:r w:rsidRPr="00AE2172">
              <w:rPr>
                <w:rFonts w:ascii="Arial" w:hAnsi="Arial" w:cs="Arial"/>
                <w:b/>
                <w:sz w:val="18"/>
                <w:lang w:val="en-US" w:eastAsia="zh-CN"/>
              </w:rPr>
              <w:t>Attributes</w:t>
            </w:r>
          </w:p>
        </w:tc>
        <w:tc>
          <w:tcPr>
            <w:tcW w:w="6589" w:type="dxa"/>
            <w:tcBorders>
              <w:top w:val="single" w:sz="4" w:space="0" w:color="auto"/>
              <w:left w:val="single" w:sz="4" w:space="0" w:color="auto"/>
              <w:bottom w:val="single" w:sz="4" w:space="0" w:color="auto"/>
              <w:right w:val="single" w:sz="4" w:space="0" w:color="auto"/>
            </w:tcBorders>
            <w:hideMark/>
          </w:tcPr>
          <w:p w14:paraId="0FAD4627" w14:textId="77777777" w:rsidR="00873227" w:rsidRPr="00AE2172" w:rsidRDefault="00873227" w:rsidP="00DE5034">
            <w:pPr>
              <w:keepNext/>
              <w:keepLines/>
              <w:snapToGrid w:val="0"/>
              <w:jc w:val="center"/>
              <w:rPr>
                <w:rFonts w:ascii="Arial" w:hAnsi="Arial" w:cs="Arial"/>
                <w:b/>
                <w:sz w:val="18"/>
                <w:lang w:val="en-US" w:eastAsia="zh-CN"/>
              </w:rPr>
            </w:pPr>
            <w:r w:rsidRPr="00AE2172">
              <w:rPr>
                <w:rFonts w:ascii="Arial" w:hAnsi="Arial" w:cs="Arial"/>
                <w:b/>
                <w:sz w:val="18"/>
                <w:lang w:val="en-US" w:eastAsia="zh-CN"/>
              </w:rPr>
              <w:t>Values or assumptions</w:t>
            </w:r>
          </w:p>
        </w:tc>
      </w:tr>
      <w:tr w:rsidR="00873227" w:rsidRPr="00AE2172" w14:paraId="53FC781F" w14:textId="77777777" w:rsidTr="00DE5034">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72701A6"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 xml:space="preserve">Carrier Frequency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1E77114D" w14:textId="2EB713D9" w:rsidR="00873227"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Around 700</w:t>
            </w:r>
            <w:r w:rsidRPr="00AE2172">
              <w:rPr>
                <w:rFonts w:ascii="Arial" w:eastAsia="Yu Mincho" w:hAnsi="Arial" w:cs="Arial"/>
                <w:sz w:val="18"/>
                <w:lang w:val="en-US" w:eastAsia="zh-CN"/>
              </w:rPr>
              <w:t xml:space="preserve"> </w:t>
            </w:r>
            <w:r w:rsidRPr="00AE2172">
              <w:rPr>
                <w:rFonts w:ascii="Arial" w:hAnsi="Arial" w:cs="Arial"/>
                <w:sz w:val="18"/>
                <w:lang w:val="en-US" w:eastAsia="zh-CN"/>
              </w:rPr>
              <w:t xml:space="preserve">MHz </w:t>
            </w:r>
          </w:p>
          <w:p w14:paraId="58DF8233" w14:textId="27AF3EE5" w:rsidR="00873227" w:rsidRPr="00AE2172" w:rsidRDefault="00873227" w:rsidP="00DE5034">
            <w:pPr>
              <w:keepNext/>
              <w:keepLines/>
              <w:snapToGrid w:val="0"/>
              <w:rPr>
                <w:rFonts w:ascii="Arial" w:eastAsia="Yu Mincho" w:hAnsi="Arial" w:cs="Arial"/>
                <w:sz w:val="18"/>
                <w:lang w:val="en-US" w:eastAsia="zh-CN"/>
              </w:rPr>
            </w:pPr>
            <w:r w:rsidRPr="00AE2172">
              <w:rPr>
                <w:rFonts w:ascii="Arial" w:hAnsi="Arial" w:cs="Arial"/>
                <w:sz w:val="18"/>
                <w:lang w:val="en-US" w:eastAsia="zh-CN"/>
              </w:rPr>
              <w:t xml:space="preserve">Around </w:t>
            </w:r>
            <w:r>
              <w:rPr>
                <w:rFonts w:ascii="Arial" w:hAnsi="Arial" w:cs="Arial"/>
                <w:sz w:val="18"/>
                <w:lang w:val="en-US" w:eastAsia="zh-CN"/>
              </w:rPr>
              <w:t xml:space="preserve">2 </w:t>
            </w:r>
            <w:r w:rsidRPr="00AE2172">
              <w:rPr>
                <w:rFonts w:ascii="Arial" w:hAnsi="Arial" w:cs="Arial"/>
                <w:sz w:val="18"/>
                <w:lang w:val="en-US" w:eastAsia="zh-CN"/>
              </w:rPr>
              <w:t>GHz</w:t>
            </w:r>
          </w:p>
          <w:p w14:paraId="1192C675" w14:textId="3789B964" w:rsidR="00873227" w:rsidRPr="00AE2172" w:rsidRDefault="00873227" w:rsidP="00DE5034">
            <w:pPr>
              <w:keepNext/>
              <w:keepLines/>
              <w:snapToGrid w:val="0"/>
              <w:rPr>
                <w:rFonts w:ascii="Arial" w:eastAsia="Yu Mincho" w:hAnsi="Arial" w:cs="Arial"/>
                <w:sz w:val="18"/>
                <w:lang w:val="en-US" w:eastAsia="zh-CN"/>
              </w:rPr>
            </w:pPr>
            <w:r w:rsidRPr="00AE2172">
              <w:rPr>
                <w:rFonts w:ascii="Arial" w:hAnsi="Arial" w:cs="Arial"/>
                <w:sz w:val="18"/>
                <w:lang w:val="en-US" w:eastAsia="zh-CN"/>
              </w:rPr>
              <w:t>Around 4</w:t>
            </w:r>
            <w:r w:rsidRPr="00AE2172">
              <w:rPr>
                <w:rFonts w:ascii="Arial" w:eastAsia="Yu Mincho" w:hAnsi="Arial" w:cs="Arial"/>
                <w:sz w:val="18"/>
                <w:lang w:val="en-US" w:eastAsia="zh-CN"/>
              </w:rPr>
              <w:t xml:space="preserve"> </w:t>
            </w:r>
            <w:r w:rsidRPr="00AE2172">
              <w:rPr>
                <w:rFonts w:ascii="Arial" w:hAnsi="Arial" w:cs="Arial"/>
                <w:sz w:val="18"/>
                <w:lang w:val="en-US" w:eastAsia="zh-CN"/>
              </w:rPr>
              <w:t>GHz</w:t>
            </w:r>
          </w:p>
          <w:p w14:paraId="44757F82" w14:textId="77777777" w:rsidR="00873227"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Around 7GHz</w:t>
            </w:r>
          </w:p>
          <w:p w14:paraId="146668A7" w14:textId="77777777" w:rsidR="00A37124" w:rsidRPr="00A37124" w:rsidRDefault="00A37124" w:rsidP="00A37124">
            <w:pPr>
              <w:keepNext/>
              <w:keepLines/>
              <w:snapToGrid w:val="0"/>
              <w:rPr>
                <w:rFonts w:ascii="Arial" w:hAnsi="Arial" w:cs="Arial"/>
                <w:sz w:val="18"/>
                <w:lang w:eastAsia="zh-CN"/>
              </w:rPr>
            </w:pPr>
            <w:r w:rsidRPr="00A37124">
              <w:rPr>
                <w:rFonts w:ascii="Arial" w:hAnsi="Arial" w:cs="Arial"/>
                <w:sz w:val="18"/>
                <w:lang w:val="en-US" w:eastAsia="zh-CN"/>
              </w:rPr>
              <w:t>Around 7GHz +Around 4GHz</w:t>
            </w:r>
          </w:p>
          <w:p w14:paraId="37C9970D" w14:textId="77777777" w:rsidR="00A37124" w:rsidRPr="00A37124" w:rsidRDefault="00A37124" w:rsidP="00A37124">
            <w:pPr>
              <w:keepNext/>
              <w:keepLines/>
              <w:snapToGrid w:val="0"/>
              <w:rPr>
                <w:rFonts w:ascii="Arial" w:hAnsi="Arial" w:cs="Arial"/>
                <w:sz w:val="18"/>
                <w:lang w:val="en-US" w:eastAsia="zh-CN"/>
              </w:rPr>
            </w:pPr>
            <w:r w:rsidRPr="00A37124">
              <w:rPr>
                <w:rFonts w:ascii="Arial" w:hAnsi="Arial" w:cs="Arial"/>
                <w:sz w:val="18"/>
                <w:lang w:val="en-US" w:eastAsia="zh-CN"/>
              </w:rPr>
              <w:t>Around 2GHz+ Around 700 MHz</w:t>
            </w:r>
          </w:p>
          <w:p w14:paraId="46D42782" w14:textId="4BB49308" w:rsidR="00A37124" w:rsidRPr="00AE2172" w:rsidRDefault="00A37124" w:rsidP="00A37124">
            <w:pPr>
              <w:keepNext/>
              <w:keepLines/>
              <w:snapToGrid w:val="0"/>
              <w:rPr>
                <w:rFonts w:ascii="Arial" w:hAnsi="Arial" w:cs="Arial"/>
                <w:sz w:val="18"/>
                <w:lang w:val="en-US" w:eastAsia="zh-CN"/>
              </w:rPr>
            </w:pPr>
            <w:r w:rsidRPr="00A37124">
              <w:rPr>
                <w:rFonts w:ascii="Arial" w:hAnsi="Arial" w:cs="Arial"/>
                <w:sz w:val="18"/>
                <w:lang w:eastAsia="zh-CN"/>
              </w:rPr>
              <w:t>[Around 7GHz +Around 4GHz + Around 2GHz+Around 700MHz]</w:t>
            </w:r>
          </w:p>
        </w:tc>
      </w:tr>
      <w:tr w:rsidR="00873227" w:rsidRPr="00AE2172" w14:paraId="562E5406" w14:textId="77777777" w:rsidTr="00DE5034">
        <w:tc>
          <w:tcPr>
            <w:tcW w:w="2767" w:type="dxa"/>
            <w:tcBorders>
              <w:top w:val="single" w:sz="4" w:space="0" w:color="auto"/>
              <w:left w:val="single" w:sz="4" w:space="0" w:color="auto"/>
              <w:bottom w:val="single" w:sz="4" w:space="0" w:color="auto"/>
              <w:right w:val="single" w:sz="4" w:space="0" w:color="auto"/>
            </w:tcBorders>
            <w:shd w:val="clear" w:color="auto" w:fill="FFFFFF"/>
          </w:tcPr>
          <w:p w14:paraId="17992B8F"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Aggregated system bandwidth</w:t>
            </w:r>
          </w:p>
          <w:p w14:paraId="6A28CECF" w14:textId="77777777" w:rsidR="00873227" w:rsidRPr="00AE2172" w:rsidRDefault="00873227" w:rsidP="00DE5034">
            <w:pPr>
              <w:keepNext/>
              <w:keepLines/>
              <w:snapToGrid w:val="0"/>
              <w:rPr>
                <w:rFonts w:ascii="Arial" w:hAnsi="Arial" w:cs="Arial"/>
                <w:sz w:val="18"/>
                <w:lang w:val="en-US" w:eastAsia="zh-CN"/>
              </w:rPr>
            </w:pP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3A92CE71"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Around 700</w:t>
            </w:r>
            <w:r w:rsidRPr="00AE2172">
              <w:rPr>
                <w:rFonts w:ascii="Arial" w:eastAsia="Yu Mincho" w:hAnsi="Arial" w:cs="Arial"/>
                <w:sz w:val="18"/>
                <w:lang w:val="en-US" w:eastAsia="zh-CN"/>
              </w:rPr>
              <w:t xml:space="preserve"> </w:t>
            </w:r>
            <w:r w:rsidRPr="00AE2172">
              <w:rPr>
                <w:rFonts w:ascii="Arial" w:hAnsi="Arial" w:cs="Arial"/>
                <w:sz w:val="18"/>
                <w:lang w:val="en-US" w:eastAsia="zh-CN"/>
              </w:rPr>
              <w:t>MHz: Up to [</w:t>
            </w:r>
            <w:r w:rsidRPr="00AE2172">
              <w:rPr>
                <w:rFonts w:ascii="Arial" w:eastAsia="Yu Mincho" w:hAnsi="Arial" w:cs="Arial"/>
                <w:sz w:val="18"/>
                <w:lang w:val="en-US" w:eastAsia="zh-CN"/>
              </w:rPr>
              <w:t>6</w:t>
            </w:r>
            <w:r w:rsidRPr="00AE2172">
              <w:rPr>
                <w:rFonts w:ascii="Arial" w:hAnsi="Arial" w:cs="Arial"/>
                <w:sz w:val="18"/>
                <w:lang w:val="en-US" w:eastAsia="zh-CN"/>
              </w:rPr>
              <w:t>0</w:t>
            </w:r>
            <w:r w:rsidRPr="00AE2172">
              <w:rPr>
                <w:rFonts w:ascii="Arial" w:eastAsia="Yu Mincho" w:hAnsi="Arial" w:cs="Arial"/>
                <w:sz w:val="18"/>
                <w:lang w:val="en-US" w:eastAsia="zh-CN"/>
              </w:rPr>
              <w:t xml:space="preserve">] </w:t>
            </w:r>
            <w:r w:rsidRPr="00AE2172">
              <w:rPr>
                <w:rFonts w:ascii="Arial" w:hAnsi="Arial" w:cs="Arial"/>
                <w:sz w:val="18"/>
                <w:lang w:val="en-US" w:eastAsia="zh-CN"/>
              </w:rPr>
              <w:t>MHz</w:t>
            </w:r>
            <w:r w:rsidRPr="00AE2172">
              <w:rPr>
                <w:rFonts w:ascii="Arial" w:eastAsia="Yu Mincho" w:hAnsi="Arial" w:cs="Arial"/>
                <w:sz w:val="18"/>
                <w:lang w:val="en-US" w:eastAsia="zh-CN"/>
              </w:rPr>
              <w:t xml:space="preserve"> </w:t>
            </w:r>
            <w:r w:rsidRPr="00AE2172">
              <w:rPr>
                <w:rFonts w:ascii="Arial" w:hAnsi="Arial" w:cs="Arial"/>
                <w:sz w:val="18"/>
                <w:lang w:val="en-US" w:eastAsia="zh-CN"/>
              </w:rPr>
              <w:t>(DL+UL)</w:t>
            </w:r>
          </w:p>
          <w:p w14:paraId="2D068677"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Around 2GHz: Up to [120] MHz (DL+UL)</w:t>
            </w:r>
          </w:p>
          <w:p w14:paraId="6E614CA8"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Around 4</w:t>
            </w:r>
            <w:r w:rsidRPr="00AE2172">
              <w:rPr>
                <w:rFonts w:ascii="Arial" w:eastAsia="Yu Mincho" w:hAnsi="Arial" w:cs="Arial"/>
                <w:sz w:val="18"/>
                <w:lang w:val="en-US" w:eastAsia="zh-CN"/>
              </w:rPr>
              <w:t xml:space="preserve"> </w:t>
            </w:r>
            <w:r w:rsidRPr="00AE2172">
              <w:rPr>
                <w:rFonts w:ascii="Arial" w:hAnsi="Arial" w:cs="Arial"/>
                <w:sz w:val="18"/>
                <w:lang w:val="en-US" w:eastAsia="zh-CN"/>
              </w:rPr>
              <w:t>GHz: Up to [200</w:t>
            </w:r>
            <w:r w:rsidRPr="00AE2172">
              <w:rPr>
                <w:rFonts w:ascii="Arial" w:eastAsia="Yu Mincho" w:hAnsi="Arial" w:cs="Arial"/>
                <w:sz w:val="18"/>
                <w:lang w:val="en-US" w:eastAsia="zh-CN"/>
              </w:rPr>
              <w:t xml:space="preserve">] </w:t>
            </w:r>
            <w:r w:rsidRPr="00AE2172">
              <w:rPr>
                <w:rFonts w:ascii="Arial" w:hAnsi="Arial" w:cs="Arial"/>
                <w:sz w:val="18"/>
                <w:lang w:val="en-US" w:eastAsia="zh-CN"/>
              </w:rPr>
              <w:t>MHz (DL+UL)</w:t>
            </w:r>
          </w:p>
          <w:p w14:paraId="25C6C989" w14:textId="77777777" w:rsidR="00873227" w:rsidRPr="00AE2172" w:rsidRDefault="00873227" w:rsidP="00DE5034">
            <w:pPr>
              <w:keepNext/>
              <w:keepLines/>
              <w:snapToGrid w:val="0"/>
              <w:rPr>
                <w:rFonts w:ascii="Arial" w:eastAsia="Yu Mincho" w:hAnsi="Arial" w:cs="Arial"/>
                <w:sz w:val="18"/>
                <w:lang w:val="en-US" w:eastAsia="zh-CN"/>
              </w:rPr>
            </w:pPr>
            <w:r w:rsidRPr="00AE2172">
              <w:rPr>
                <w:rFonts w:ascii="Arial" w:hAnsi="Arial" w:cs="Arial"/>
                <w:sz w:val="18"/>
                <w:lang w:val="en-US" w:eastAsia="zh-CN"/>
              </w:rPr>
              <w:t xml:space="preserve">Around 7GHz: Up to </w:t>
            </w:r>
            <w:r w:rsidRPr="00AE2172">
              <w:rPr>
                <w:rFonts w:ascii="Arial" w:eastAsia="Yu Mincho" w:hAnsi="Arial" w:cs="Arial"/>
                <w:sz w:val="18"/>
                <w:lang w:val="en-US" w:eastAsia="zh-CN"/>
              </w:rPr>
              <w:t>[</w:t>
            </w:r>
            <w:r w:rsidRPr="00AE2172">
              <w:rPr>
                <w:rFonts w:ascii="Arial" w:hAnsi="Arial" w:cs="Arial"/>
                <w:sz w:val="18"/>
                <w:lang w:val="en-US" w:eastAsia="zh-CN"/>
              </w:rPr>
              <w:t>400</w:t>
            </w:r>
            <w:r w:rsidRPr="00AE2172">
              <w:rPr>
                <w:rFonts w:ascii="Arial" w:eastAsia="Yu Mincho" w:hAnsi="Arial" w:cs="Arial"/>
                <w:sz w:val="18"/>
                <w:lang w:val="en-US" w:eastAsia="zh-CN"/>
              </w:rPr>
              <w:t>]</w:t>
            </w:r>
            <w:r w:rsidRPr="00AE2172">
              <w:rPr>
                <w:rFonts w:ascii="Arial" w:hAnsi="Arial" w:cs="Arial"/>
                <w:sz w:val="18"/>
                <w:lang w:val="en-US" w:eastAsia="zh-CN"/>
              </w:rPr>
              <w:t xml:space="preserve"> MHz</w:t>
            </w:r>
            <w:r w:rsidRPr="00AE2172">
              <w:rPr>
                <w:rFonts w:ascii="Arial" w:eastAsia="Yu Mincho" w:hAnsi="Arial" w:cs="Arial"/>
                <w:sz w:val="18"/>
                <w:lang w:val="en-US" w:eastAsia="zh-CN"/>
              </w:rPr>
              <w:t xml:space="preserve"> </w:t>
            </w:r>
            <w:r w:rsidRPr="00AE2172">
              <w:rPr>
                <w:rFonts w:ascii="Arial" w:hAnsi="Arial" w:cs="Arial"/>
                <w:sz w:val="18"/>
                <w:lang w:val="en-US" w:eastAsia="zh-CN"/>
              </w:rPr>
              <w:t>(DL+UL)</w:t>
            </w:r>
          </w:p>
        </w:tc>
      </w:tr>
      <w:tr w:rsidR="00873227" w:rsidRPr="00AE2172" w14:paraId="7D2E348B" w14:textId="77777777" w:rsidTr="00DE5034">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A5A606B"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Layout</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0831B47A"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Single layer:</w:t>
            </w:r>
          </w:p>
          <w:p w14:paraId="75E56A5C"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 Hex. Grid</w:t>
            </w:r>
          </w:p>
        </w:tc>
      </w:tr>
      <w:tr w:rsidR="00873227" w:rsidRPr="00AE2172" w14:paraId="2F9FE8A3" w14:textId="77777777" w:rsidTr="00DE5034">
        <w:trPr>
          <w:trHeight w:val="498"/>
        </w:trPr>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0A2B2B4"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ISD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2CAE871F" w14:textId="4E402693"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ISD 1: 1</w:t>
            </w:r>
            <w:r w:rsidR="001321A3">
              <w:rPr>
                <w:rFonts w:ascii="Arial" w:hAnsi="Arial" w:cs="Arial"/>
                <w:sz w:val="18"/>
                <w:lang w:val="en-US" w:eastAsia="zh-CN"/>
              </w:rPr>
              <w:t>299</w:t>
            </w:r>
            <w:r w:rsidRPr="00AE2172">
              <w:rPr>
                <w:rFonts w:ascii="Arial" w:hAnsi="Arial" w:cs="Arial"/>
                <w:sz w:val="18"/>
                <w:lang w:val="en-US" w:eastAsia="zh-CN"/>
              </w:rPr>
              <w:t xml:space="preserve">m </w:t>
            </w:r>
          </w:p>
          <w:p w14:paraId="3E82811C" w14:textId="45D5D7A5" w:rsidR="001321A3" w:rsidRPr="001321A3" w:rsidRDefault="001321A3" w:rsidP="00DE5034">
            <w:pPr>
              <w:keepNext/>
              <w:keepLines/>
              <w:snapToGrid w:val="0"/>
              <w:rPr>
                <w:rFonts w:ascii="Arial" w:hAnsi="Arial" w:cs="Arial"/>
                <w:sz w:val="18"/>
                <w:lang w:val="en-US" w:eastAsia="zh-CN"/>
              </w:rPr>
            </w:pPr>
            <w:r w:rsidRPr="00AE2172">
              <w:rPr>
                <w:rFonts w:ascii="Arial" w:hAnsi="Arial" w:cs="Arial"/>
                <w:sz w:val="18"/>
                <w:lang w:val="en-US" w:eastAsia="zh-CN"/>
              </w:rPr>
              <w:t xml:space="preserve">ISD </w:t>
            </w:r>
            <w:r>
              <w:rPr>
                <w:rFonts w:ascii="Arial" w:hAnsi="Arial" w:cs="Arial"/>
                <w:sz w:val="18"/>
                <w:lang w:val="en-US" w:eastAsia="zh-CN"/>
              </w:rPr>
              <w:t>2</w:t>
            </w:r>
            <w:r w:rsidRPr="00AE2172">
              <w:rPr>
                <w:rFonts w:ascii="Arial" w:hAnsi="Arial" w:cs="Arial"/>
                <w:sz w:val="18"/>
                <w:lang w:val="en-US" w:eastAsia="zh-CN"/>
              </w:rPr>
              <w:t xml:space="preserve">: 1732m </w:t>
            </w:r>
          </w:p>
        </w:tc>
      </w:tr>
      <w:tr w:rsidR="00873227" w:rsidRPr="00AE2172" w14:paraId="4AEA78C4" w14:textId="77777777" w:rsidTr="00DE5034">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4AC8A69"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 xml:space="preserve">BS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0A46A5C8" w14:textId="77777777" w:rsidR="00873227" w:rsidRDefault="00873227" w:rsidP="00DE5034">
            <w:pPr>
              <w:keepNext/>
              <w:keepLines/>
              <w:snapToGrid w:val="0"/>
              <w:rPr>
                <w:rFonts w:ascii="Arial" w:hAnsi="Arial" w:cs="Arial"/>
                <w:sz w:val="18"/>
                <w:szCs w:val="20"/>
                <w:lang w:eastAsia="zh-CN"/>
              </w:rPr>
            </w:pPr>
            <w:r>
              <w:rPr>
                <w:rFonts w:ascii="Arial" w:hAnsi="Arial" w:cs="Arial"/>
                <w:sz w:val="18"/>
                <w:szCs w:val="20"/>
                <w:lang w:eastAsia="zh-CN"/>
              </w:rPr>
              <w:t>700 GHz: 32 Rx and Tx antenna elements</w:t>
            </w:r>
          </w:p>
          <w:p w14:paraId="53528FA5" w14:textId="77777777" w:rsidR="00873227" w:rsidRDefault="00873227" w:rsidP="00DE5034">
            <w:pPr>
              <w:keepNext/>
              <w:keepLines/>
              <w:snapToGrid w:val="0"/>
              <w:rPr>
                <w:rFonts w:ascii="Arial" w:hAnsi="Arial" w:cs="Arial"/>
                <w:sz w:val="18"/>
                <w:szCs w:val="20"/>
                <w:lang w:eastAsia="zh-CN"/>
              </w:rPr>
            </w:pPr>
            <w:r>
              <w:rPr>
                <w:rFonts w:ascii="Arial" w:hAnsi="Arial" w:cs="Arial"/>
                <w:sz w:val="18"/>
                <w:szCs w:val="20"/>
                <w:lang w:eastAsia="zh-CN"/>
              </w:rPr>
              <w:t>2 GHz: 64 Rx and Tx antenna elements</w:t>
            </w:r>
          </w:p>
          <w:p w14:paraId="215D8A4E" w14:textId="77777777" w:rsidR="00873227" w:rsidRDefault="00873227" w:rsidP="00DE5034">
            <w:pPr>
              <w:keepNext/>
              <w:keepLines/>
              <w:snapToGrid w:val="0"/>
              <w:rPr>
                <w:rFonts w:ascii="Arial" w:hAnsi="Arial" w:cs="Arial"/>
                <w:sz w:val="18"/>
                <w:szCs w:val="20"/>
                <w:lang w:eastAsia="zh-CN"/>
              </w:rPr>
            </w:pPr>
            <w:r>
              <w:rPr>
                <w:rFonts w:ascii="Arial" w:hAnsi="Arial" w:cs="Arial"/>
                <w:sz w:val="18"/>
                <w:szCs w:val="20"/>
                <w:lang w:eastAsia="zh-CN"/>
              </w:rPr>
              <w:t>4 GHz: 256 Rx and Tx antenna elements</w:t>
            </w:r>
          </w:p>
          <w:p w14:paraId="1C8F9241" w14:textId="77777777" w:rsidR="00873227" w:rsidRPr="007701C8" w:rsidRDefault="00873227" w:rsidP="00DE5034">
            <w:pPr>
              <w:keepNext/>
              <w:keepLines/>
              <w:snapToGrid w:val="0"/>
              <w:rPr>
                <w:rFonts w:ascii="Arial" w:hAnsi="Arial" w:cs="Arial"/>
                <w:sz w:val="18"/>
                <w:szCs w:val="20"/>
                <w:lang w:eastAsia="zh-CN"/>
              </w:rPr>
            </w:pPr>
            <w:r>
              <w:rPr>
                <w:rFonts w:ascii="Arial" w:hAnsi="Arial" w:cs="Arial"/>
                <w:sz w:val="18"/>
                <w:szCs w:val="20"/>
                <w:lang w:eastAsia="zh-CN"/>
              </w:rPr>
              <w:t>7GHz: 1024 Rx and Tx antenna elements</w:t>
            </w:r>
          </w:p>
        </w:tc>
      </w:tr>
      <w:tr w:rsidR="00873227" w:rsidRPr="00AE2172" w14:paraId="602B78B4" w14:textId="77777777" w:rsidTr="00DE5034">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027D70A"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 xml:space="preserve">UE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33715A53" w14:textId="77777777" w:rsidR="00873227" w:rsidRDefault="00873227" w:rsidP="00DE5034">
            <w:pPr>
              <w:keepNext/>
              <w:keepLines/>
              <w:snapToGrid w:val="0"/>
              <w:rPr>
                <w:rFonts w:ascii="Arial" w:hAnsi="Arial" w:cs="Arial"/>
                <w:sz w:val="18"/>
                <w:szCs w:val="20"/>
                <w:lang w:eastAsia="zh-CN"/>
              </w:rPr>
            </w:pPr>
            <w:r>
              <w:rPr>
                <w:rFonts w:ascii="Arial" w:hAnsi="Arial" w:cs="Arial"/>
                <w:sz w:val="18"/>
                <w:szCs w:val="20"/>
                <w:lang w:eastAsia="zh-CN"/>
              </w:rPr>
              <w:t>700 GHz: 2 Rx and Tx antenna elements</w:t>
            </w:r>
          </w:p>
          <w:p w14:paraId="1EA2E4C4" w14:textId="77777777" w:rsidR="00873227" w:rsidRDefault="00873227" w:rsidP="00DE5034">
            <w:pPr>
              <w:keepNext/>
              <w:keepLines/>
              <w:snapToGrid w:val="0"/>
              <w:rPr>
                <w:rFonts w:ascii="Arial" w:hAnsi="Arial" w:cs="Arial"/>
                <w:sz w:val="18"/>
                <w:szCs w:val="20"/>
                <w:lang w:eastAsia="zh-CN"/>
              </w:rPr>
            </w:pPr>
            <w:r>
              <w:rPr>
                <w:rFonts w:ascii="Arial" w:hAnsi="Arial" w:cs="Arial"/>
                <w:sz w:val="18"/>
                <w:szCs w:val="20"/>
                <w:lang w:eastAsia="zh-CN"/>
              </w:rPr>
              <w:t>2 GHz: 4 Rx and Tx antenna elements</w:t>
            </w:r>
          </w:p>
          <w:p w14:paraId="6A2EF909" w14:textId="77777777" w:rsidR="00873227" w:rsidRDefault="00873227" w:rsidP="00DE5034">
            <w:pPr>
              <w:keepNext/>
              <w:keepLines/>
              <w:snapToGrid w:val="0"/>
              <w:rPr>
                <w:rFonts w:ascii="Arial" w:hAnsi="Arial" w:cs="Arial"/>
                <w:sz w:val="18"/>
                <w:szCs w:val="20"/>
                <w:lang w:eastAsia="zh-CN"/>
              </w:rPr>
            </w:pPr>
            <w:r>
              <w:rPr>
                <w:rFonts w:ascii="Arial" w:hAnsi="Arial" w:cs="Arial"/>
                <w:sz w:val="18"/>
                <w:szCs w:val="20"/>
                <w:lang w:eastAsia="zh-CN"/>
              </w:rPr>
              <w:t>4 GHz: 8 Rx and Tx antenna elements</w:t>
            </w:r>
          </w:p>
          <w:p w14:paraId="2714B333" w14:textId="77777777" w:rsidR="00873227" w:rsidRPr="007701C8" w:rsidRDefault="00873227" w:rsidP="00DE5034">
            <w:pPr>
              <w:keepNext/>
              <w:keepLines/>
              <w:snapToGrid w:val="0"/>
              <w:rPr>
                <w:rFonts w:ascii="Arial" w:hAnsi="Arial" w:cs="Arial"/>
                <w:sz w:val="18"/>
                <w:szCs w:val="20"/>
                <w:lang w:eastAsia="zh-CN"/>
              </w:rPr>
            </w:pPr>
            <w:r>
              <w:rPr>
                <w:rFonts w:ascii="Arial" w:hAnsi="Arial" w:cs="Arial"/>
                <w:sz w:val="18"/>
                <w:szCs w:val="20"/>
                <w:lang w:eastAsia="zh-CN"/>
              </w:rPr>
              <w:t>7GHz: 32 Rx and Tx antenna elements</w:t>
            </w:r>
          </w:p>
        </w:tc>
      </w:tr>
      <w:tr w:rsidR="00873227" w:rsidRPr="00AE2172" w14:paraId="7116D514" w14:textId="77777777" w:rsidTr="00DE5034">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EC26EAC"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User distribution and UE speed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041CC229" w14:textId="77777777" w:rsidR="00873227" w:rsidRPr="00AE2172" w:rsidRDefault="00873227" w:rsidP="00DE5034">
            <w:pPr>
              <w:keepNext/>
              <w:keepLines/>
              <w:snapToGrid w:val="0"/>
              <w:rPr>
                <w:rFonts w:ascii="Arial" w:eastAsia="Yu Mincho" w:hAnsi="Arial" w:cs="Arial"/>
                <w:sz w:val="18"/>
                <w:lang w:val="en-US" w:eastAsia="zh-CN"/>
              </w:rPr>
            </w:pPr>
            <w:r w:rsidRPr="00AE2172">
              <w:rPr>
                <w:rFonts w:ascii="Arial" w:eastAsia="Yu Mincho" w:hAnsi="Arial" w:cs="Arial"/>
                <w:sz w:val="18"/>
                <w:lang w:val="en-US" w:eastAsia="zh-CN"/>
              </w:rPr>
              <w:t>[</w:t>
            </w:r>
            <w:r w:rsidRPr="00AE2172">
              <w:rPr>
                <w:rFonts w:ascii="Arial" w:hAnsi="Arial" w:cs="Arial"/>
                <w:sz w:val="18"/>
                <w:lang w:val="en-US" w:eastAsia="zh-CN"/>
              </w:rPr>
              <w:t xml:space="preserve">15% outdoor vehicles (120km/h), 15% outdoor (3 km/h) and 70% indoor (3 km/h), </w:t>
            </w:r>
            <w:r w:rsidRPr="00AE2172">
              <w:rPr>
                <w:rFonts w:ascii="Arial" w:eastAsia="Yu Mincho" w:hAnsi="Arial" w:cs="Arial"/>
                <w:sz w:val="18"/>
                <w:lang w:val="en-US" w:eastAsia="zh-CN"/>
              </w:rPr>
              <w:t>or</w:t>
            </w:r>
          </w:p>
          <w:p w14:paraId="5E51542B" w14:textId="77777777" w:rsidR="00873227" w:rsidRPr="00AE2172" w:rsidRDefault="00873227" w:rsidP="00DE5034">
            <w:pPr>
              <w:keepNext/>
              <w:keepLines/>
              <w:snapToGrid w:val="0"/>
              <w:rPr>
                <w:rFonts w:ascii="Arial" w:eastAsia="Yu Mincho" w:hAnsi="Arial" w:cs="Arial"/>
                <w:sz w:val="18"/>
                <w:lang w:val="en-US" w:eastAsia="zh-CN"/>
              </w:rPr>
            </w:pPr>
            <w:r w:rsidRPr="00AE2172">
              <w:rPr>
                <w:rFonts w:ascii="Arial" w:eastAsia="Yu Mincho" w:hAnsi="Arial" w:cs="Arial"/>
                <w:sz w:val="18"/>
                <w:lang w:val="en-US" w:eastAsia="zh-CN"/>
              </w:rPr>
              <w:t>50</w:t>
            </w:r>
            <w:r w:rsidRPr="00AE2172">
              <w:rPr>
                <w:rFonts w:ascii="Arial" w:hAnsi="Arial" w:cs="Arial"/>
                <w:sz w:val="18"/>
                <w:lang w:val="en-US" w:eastAsia="zh-CN"/>
              </w:rPr>
              <w:t xml:space="preserve">% outdoor vehicles (120km/h), </w:t>
            </w:r>
            <w:r w:rsidRPr="00AE2172">
              <w:rPr>
                <w:rFonts w:ascii="Arial" w:eastAsia="Yu Mincho" w:hAnsi="Arial" w:cs="Arial"/>
                <w:sz w:val="18"/>
                <w:lang w:val="en-US" w:eastAsia="zh-CN"/>
              </w:rPr>
              <w:t>5</w:t>
            </w:r>
            <w:r w:rsidRPr="00AE2172">
              <w:rPr>
                <w:rFonts w:ascii="Arial" w:hAnsi="Arial" w:cs="Arial"/>
                <w:sz w:val="18"/>
                <w:lang w:val="en-US" w:eastAsia="zh-CN"/>
              </w:rPr>
              <w:t>0% indoor (3 km/h)</w:t>
            </w:r>
            <w:r w:rsidRPr="00AE2172">
              <w:rPr>
                <w:rFonts w:ascii="Arial" w:eastAsia="Yu Mincho" w:hAnsi="Arial" w:cs="Arial"/>
                <w:sz w:val="18"/>
                <w:lang w:val="en-US" w:eastAsia="zh-CN"/>
              </w:rPr>
              <w:t>]</w:t>
            </w:r>
            <w:r w:rsidRPr="00AE2172">
              <w:rPr>
                <w:rFonts w:ascii="Arial" w:hAnsi="Arial" w:cs="Arial"/>
                <w:sz w:val="18"/>
                <w:lang w:val="en-US" w:eastAsia="zh-CN"/>
              </w:rPr>
              <w:br/>
            </w:r>
            <w:r w:rsidRPr="00AE2172">
              <w:rPr>
                <w:rFonts w:ascii="Arial" w:eastAsia="Yu Mincho" w:hAnsi="Arial" w:cs="Arial"/>
                <w:sz w:val="18"/>
                <w:lang w:val="en-US" w:eastAsia="zh-CN"/>
              </w:rPr>
              <w:t>[</w:t>
            </w:r>
            <w:r w:rsidRPr="00AE2172">
              <w:rPr>
                <w:rFonts w:ascii="Arial" w:hAnsi="Arial" w:cs="Arial"/>
                <w:sz w:val="18"/>
                <w:lang w:val="en-US" w:eastAsia="zh-CN"/>
              </w:rPr>
              <w:t>10</w:t>
            </w:r>
            <w:r w:rsidRPr="00AE2172">
              <w:rPr>
                <w:rFonts w:ascii="Arial" w:eastAsia="Yu Mincho" w:hAnsi="Arial" w:cs="Arial"/>
                <w:sz w:val="18"/>
                <w:lang w:val="en-US" w:eastAsia="zh-CN"/>
              </w:rPr>
              <w:t>]</w:t>
            </w:r>
            <w:r w:rsidRPr="00AE2172">
              <w:rPr>
                <w:rFonts w:ascii="Arial" w:hAnsi="Arial" w:cs="Arial"/>
                <w:sz w:val="18"/>
                <w:lang w:val="en-US" w:eastAsia="zh-CN"/>
              </w:rPr>
              <w:t xml:space="preserve"> users per TRxP</w:t>
            </w:r>
          </w:p>
        </w:tc>
      </w:tr>
      <w:tr w:rsidR="00873227" w:rsidRPr="00AE2172" w14:paraId="5B53D7FB" w14:textId="77777777" w:rsidTr="00DE5034">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3F949D8" w14:textId="77777777" w:rsidR="00873227" w:rsidRPr="00AE2172" w:rsidRDefault="00873227" w:rsidP="00DE5034">
            <w:pPr>
              <w:keepNext/>
              <w:keepLines/>
              <w:snapToGrid w:val="0"/>
              <w:rPr>
                <w:rFonts w:ascii="Arial" w:hAnsi="Arial" w:cs="Arial"/>
                <w:sz w:val="18"/>
                <w:lang w:val="en-US" w:eastAsia="zh-CN"/>
              </w:rPr>
            </w:pPr>
            <w:r w:rsidRPr="00AE2172">
              <w:rPr>
                <w:rFonts w:ascii="Arial" w:hAnsi="Arial" w:cs="Arial"/>
                <w:sz w:val="18"/>
                <w:lang w:val="en-US" w:eastAsia="zh-CN"/>
              </w:rPr>
              <w:t>Service profile</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5D929465" w14:textId="77777777" w:rsidR="00873227" w:rsidRPr="00AE2172" w:rsidRDefault="00873227" w:rsidP="00DE5034">
            <w:pPr>
              <w:keepNext/>
              <w:keepLines/>
              <w:snapToGrid w:val="0"/>
              <w:rPr>
                <w:rFonts w:ascii="Arial" w:hAnsi="Arial" w:cs="Arial"/>
                <w:sz w:val="18"/>
                <w:lang w:val="en-US" w:eastAsia="zh-CN"/>
              </w:rPr>
            </w:pPr>
            <w:r>
              <w:rPr>
                <w:rFonts w:ascii="Arial" w:hAnsi="Arial" w:cs="Arial"/>
                <w:sz w:val="18"/>
                <w:lang w:val="en-US" w:eastAsia="zh-CN"/>
              </w:rPr>
              <w:t>N</w:t>
            </w:r>
            <w:r w:rsidRPr="00AE2172">
              <w:rPr>
                <w:rFonts w:ascii="Arial" w:hAnsi="Arial" w:cs="Arial"/>
                <w:sz w:val="18"/>
                <w:lang w:val="en-US" w:eastAsia="zh-CN"/>
              </w:rPr>
              <w:t xml:space="preserve">on-full-buffer traffic </w:t>
            </w:r>
          </w:p>
        </w:tc>
      </w:tr>
    </w:tbl>
    <w:p w14:paraId="0EFF0BC2" w14:textId="77777777" w:rsidR="008D45D5" w:rsidRPr="00B8729B" w:rsidRDefault="008D45D5" w:rsidP="000416B7">
      <w:pPr>
        <w:keepNext/>
        <w:keepLines/>
        <w:snapToGrid w:val="0"/>
        <w:spacing w:line="360" w:lineRule="auto"/>
        <w:rPr>
          <w:rFonts w:ascii="Arial" w:hAnsi="Arial" w:cs="Arial"/>
          <w:b/>
          <w:lang w:eastAsia="zh-CN"/>
        </w:rPr>
      </w:pPr>
    </w:p>
    <w:p w14:paraId="235E0934" w14:textId="152B5506" w:rsidR="005002F8" w:rsidRDefault="00286515" w:rsidP="005002F8">
      <w:pPr>
        <w:pStyle w:val="Heading2"/>
      </w:pPr>
      <w:r w:rsidRPr="00075D07">
        <w:t>Rural</w:t>
      </w:r>
    </w:p>
    <w:p w14:paraId="6D0CB693" w14:textId="1B8F861B" w:rsidR="005B6FB2" w:rsidRPr="00D623C3" w:rsidRDefault="005B6FB2" w:rsidP="005B6FB2">
      <w:pPr>
        <w:rPr>
          <w:sz w:val="20"/>
          <w:szCs w:val="20"/>
        </w:rPr>
      </w:pPr>
      <w:r w:rsidRPr="00D623C3">
        <w:rPr>
          <w:sz w:val="20"/>
          <w:szCs w:val="20"/>
        </w:rPr>
        <w:t>In TR 38.914 [2], the carrier frequencies include 700 MHz, 4 GHz, and 7 GHz for rural scenario. The TR 38.914 also includes 3 IDs</w:t>
      </w:r>
      <w:r w:rsidR="00A23E04" w:rsidRPr="00D623C3">
        <w:rPr>
          <w:sz w:val="20"/>
          <w:szCs w:val="20"/>
        </w:rPr>
        <w:t xml:space="preserve"> = </w:t>
      </w:r>
      <w:r w:rsidRPr="00D623C3">
        <w:rPr>
          <w:sz w:val="20"/>
          <w:szCs w:val="20"/>
        </w:rPr>
        <w:t>1732m, 5000m, and 7500m. To reduce the workload</w:t>
      </w:r>
      <w:r w:rsidR="00A2364D">
        <w:rPr>
          <w:sz w:val="20"/>
          <w:szCs w:val="20"/>
        </w:rPr>
        <w:t xml:space="preserve">, </w:t>
      </w:r>
      <w:r w:rsidRPr="00D623C3">
        <w:rPr>
          <w:sz w:val="20"/>
          <w:szCs w:val="20"/>
        </w:rPr>
        <w:t xml:space="preserve">only ISDs= 1732m and 5000m can be considered. </w:t>
      </w:r>
      <w:r w:rsidR="00162610" w:rsidRPr="00D623C3">
        <w:rPr>
          <w:sz w:val="20"/>
          <w:szCs w:val="20"/>
        </w:rPr>
        <w:t xml:space="preserve">While all </w:t>
      </w:r>
      <w:r w:rsidRPr="00D623C3">
        <w:rPr>
          <w:sz w:val="20"/>
          <w:szCs w:val="20"/>
        </w:rPr>
        <w:t xml:space="preserve">these frequencies are relevant in </w:t>
      </w:r>
      <w:r w:rsidR="00162610" w:rsidRPr="00D623C3">
        <w:rPr>
          <w:sz w:val="20"/>
          <w:szCs w:val="20"/>
        </w:rPr>
        <w:t>rural</w:t>
      </w:r>
      <w:r w:rsidRPr="00D623C3">
        <w:rPr>
          <w:sz w:val="20"/>
          <w:szCs w:val="20"/>
        </w:rPr>
        <w:t xml:space="preserve"> scenarios </w:t>
      </w:r>
      <w:r w:rsidR="00A23E04" w:rsidRPr="00D623C3">
        <w:rPr>
          <w:sz w:val="20"/>
          <w:szCs w:val="20"/>
        </w:rPr>
        <w:t xml:space="preserve">but not all ISDs are needed </w:t>
      </w:r>
      <w:r w:rsidRPr="00D623C3">
        <w:rPr>
          <w:sz w:val="20"/>
          <w:szCs w:val="20"/>
        </w:rPr>
        <w:t xml:space="preserve">for </w:t>
      </w:r>
      <w:r w:rsidR="00A23E04" w:rsidRPr="00D623C3">
        <w:rPr>
          <w:sz w:val="20"/>
          <w:szCs w:val="20"/>
        </w:rPr>
        <w:t xml:space="preserve">all the frequencies. </w:t>
      </w:r>
      <w:r w:rsidRPr="00D623C3">
        <w:rPr>
          <w:sz w:val="20"/>
          <w:szCs w:val="20"/>
        </w:rPr>
        <w:t>We suggest that RAN1 level studies include 700 MHz</w:t>
      </w:r>
      <w:r w:rsidR="00A23E04" w:rsidRPr="00D623C3">
        <w:rPr>
          <w:sz w:val="20"/>
          <w:szCs w:val="20"/>
        </w:rPr>
        <w:t xml:space="preserve"> using ISD=5000m</w:t>
      </w:r>
      <w:r w:rsidRPr="00D623C3">
        <w:rPr>
          <w:sz w:val="20"/>
          <w:szCs w:val="20"/>
        </w:rPr>
        <w:t xml:space="preserve">, </w:t>
      </w:r>
      <w:r w:rsidR="00A23E04" w:rsidRPr="00D623C3">
        <w:rPr>
          <w:sz w:val="20"/>
          <w:szCs w:val="20"/>
        </w:rPr>
        <w:t xml:space="preserve">and </w:t>
      </w:r>
      <w:r w:rsidRPr="00D623C3">
        <w:rPr>
          <w:sz w:val="20"/>
          <w:szCs w:val="20"/>
        </w:rPr>
        <w:t xml:space="preserve">4 GHz, and 7 GHz frequencies </w:t>
      </w:r>
      <w:r w:rsidR="00A23E04" w:rsidRPr="00D623C3">
        <w:rPr>
          <w:sz w:val="20"/>
          <w:szCs w:val="20"/>
        </w:rPr>
        <w:t xml:space="preserve">using ISD=1732 m </w:t>
      </w:r>
      <w:r w:rsidRPr="00D623C3">
        <w:rPr>
          <w:sz w:val="20"/>
          <w:szCs w:val="20"/>
        </w:rPr>
        <w:t xml:space="preserve">as they are </w:t>
      </w:r>
      <w:r w:rsidR="00A23E04" w:rsidRPr="00D623C3">
        <w:rPr>
          <w:sz w:val="20"/>
          <w:szCs w:val="20"/>
        </w:rPr>
        <w:t xml:space="preserve">most </w:t>
      </w:r>
      <w:r w:rsidRPr="00D623C3">
        <w:rPr>
          <w:sz w:val="20"/>
          <w:szCs w:val="20"/>
        </w:rPr>
        <w:t xml:space="preserve">relevant for </w:t>
      </w:r>
      <w:r w:rsidR="00A23E04" w:rsidRPr="00D623C3">
        <w:rPr>
          <w:sz w:val="20"/>
          <w:szCs w:val="20"/>
        </w:rPr>
        <w:t xml:space="preserve">rural </w:t>
      </w:r>
      <w:r w:rsidRPr="00D623C3">
        <w:rPr>
          <w:sz w:val="20"/>
          <w:szCs w:val="20"/>
        </w:rPr>
        <w:t xml:space="preserve">environment. </w:t>
      </w:r>
    </w:p>
    <w:p w14:paraId="2CB4F0D3" w14:textId="4DB5A9B1" w:rsidR="00AE2172" w:rsidRPr="00AE2172" w:rsidRDefault="00AE2172" w:rsidP="00AE2172">
      <w:pPr>
        <w:keepNext/>
        <w:keepLines/>
        <w:snapToGrid w:val="0"/>
        <w:spacing w:line="360" w:lineRule="auto"/>
        <w:jc w:val="center"/>
        <w:rPr>
          <w:rFonts w:ascii="Arial" w:hAnsi="Arial" w:cs="Arial"/>
          <w:b/>
          <w:lang w:eastAsia="zh-CN"/>
        </w:rPr>
      </w:pPr>
      <w:r w:rsidRPr="00AE2172">
        <w:rPr>
          <w:rFonts w:ascii="Arial" w:hAnsi="Arial" w:cs="Arial"/>
          <w:b/>
          <w:lang w:val="en-US" w:eastAsia="zh-CN"/>
        </w:rPr>
        <w:lastRenderedPageBreak/>
        <w:t xml:space="preserve">Table </w:t>
      </w:r>
      <w:r w:rsidR="00B8729B">
        <w:rPr>
          <w:rFonts w:ascii="Arial" w:eastAsia="Yu Mincho" w:hAnsi="Arial" w:cs="Arial"/>
          <w:b/>
          <w:lang w:val="en-US" w:eastAsia="zh-CN"/>
        </w:rPr>
        <w:t>5</w:t>
      </w:r>
      <w:r w:rsidRPr="00AE2172">
        <w:rPr>
          <w:rFonts w:ascii="Arial" w:hAnsi="Arial" w:cs="Arial"/>
          <w:b/>
          <w:lang w:val="en-US"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589"/>
      </w:tblGrid>
      <w:tr w:rsidR="00AE2172" w:rsidRPr="00AE2172" w14:paraId="7F8A776C" w14:textId="77777777" w:rsidTr="00064CC3">
        <w:tc>
          <w:tcPr>
            <w:tcW w:w="2767" w:type="dxa"/>
            <w:tcBorders>
              <w:top w:val="single" w:sz="4" w:space="0" w:color="auto"/>
              <w:left w:val="single" w:sz="4" w:space="0" w:color="auto"/>
              <w:bottom w:val="single" w:sz="4" w:space="0" w:color="auto"/>
              <w:right w:val="single" w:sz="4" w:space="0" w:color="auto"/>
            </w:tcBorders>
            <w:hideMark/>
          </w:tcPr>
          <w:p w14:paraId="3487A1E6" w14:textId="77777777" w:rsidR="00AE2172" w:rsidRPr="00AE2172" w:rsidRDefault="00AE2172" w:rsidP="00C950E2">
            <w:pPr>
              <w:keepNext/>
              <w:keepLines/>
              <w:snapToGrid w:val="0"/>
              <w:jc w:val="center"/>
              <w:rPr>
                <w:rFonts w:ascii="Arial" w:hAnsi="Arial" w:cs="Arial"/>
                <w:b/>
                <w:sz w:val="18"/>
                <w:lang w:val="en-US" w:eastAsia="zh-CN"/>
              </w:rPr>
            </w:pPr>
            <w:r w:rsidRPr="00AE2172">
              <w:rPr>
                <w:rFonts w:ascii="Arial" w:hAnsi="Arial" w:cs="Arial"/>
                <w:b/>
                <w:sz w:val="18"/>
                <w:lang w:val="en-US" w:eastAsia="zh-CN"/>
              </w:rPr>
              <w:t>Attributes</w:t>
            </w:r>
          </w:p>
        </w:tc>
        <w:tc>
          <w:tcPr>
            <w:tcW w:w="6589" w:type="dxa"/>
            <w:tcBorders>
              <w:top w:val="single" w:sz="4" w:space="0" w:color="auto"/>
              <w:left w:val="single" w:sz="4" w:space="0" w:color="auto"/>
              <w:bottom w:val="single" w:sz="4" w:space="0" w:color="auto"/>
              <w:right w:val="single" w:sz="4" w:space="0" w:color="auto"/>
            </w:tcBorders>
            <w:hideMark/>
          </w:tcPr>
          <w:p w14:paraId="525AC6D3" w14:textId="77777777" w:rsidR="00AE2172" w:rsidRPr="00AE2172" w:rsidRDefault="00AE2172" w:rsidP="00C950E2">
            <w:pPr>
              <w:keepNext/>
              <w:keepLines/>
              <w:snapToGrid w:val="0"/>
              <w:jc w:val="center"/>
              <w:rPr>
                <w:rFonts w:ascii="Arial" w:hAnsi="Arial" w:cs="Arial"/>
                <w:b/>
                <w:sz w:val="18"/>
                <w:lang w:val="en-US" w:eastAsia="zh-CN"/>
              </w:rPr>
            </w:pPr>
            <w:r w:rsidRPr="00AE2172">
              <w:rPr>
                <w:rFonts w:ascii="Arial" w:hAnsi="Arial" w:cs="Arial"/>
                <w:b/>
                <w:sz w:val="18"/>
                <w:lang w:val="en-US" w:eastAsia="zh-CN"/>
              </w:rPr>
              <w:t>Values or assumptions</w:t>
            </w:r>
          </w:p>
        </w:tc>
      </w:tr>
      <w:tr w:rsidR="00AE2172" w:rsidRPr="00AE2172" w14:paraId="40AF47EF"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E146437"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 xml:space="preserve">Carrier Frequency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0CAB1D63" w14:textId="77777777" w:rsidR="00373129" w:rsidRPr="00373129" w:rsidRDefault="00373129" w:rsidP="00373129">
            <w:pPr>
              <w:keepNext/>
              <w:keepLines/>
              <w:snapToGrid w:val="0"/>
              <w:rPr>
                <w:rFonts w:ascii="Arial" w:hAnsi="Arial" w:cs="Arial"/>
                <w:sz w:val="18"/>
                <w:lang w:eastAsia="zh-CN"/>
              </w:rPr>
            </w:pPr>
            <w:r w:rsidRPr="00373129">
              <w:rPr>
                <w:rFonts w:ascii="Arial" w:hAnsi="Arial" w:cs="Arial"/>
                <w:sz w:val="18"/>
                <w:lang w:val="en-US" w:eastAsia="zh-CN"/>
              </w:rPr>
              <w:t>Around 700 MHz (for ISD 1 or ISD 2)</w:t>
            </w:r>
          </w:p>
          <w:p w14:paraId="1B93216E" w14:textId="77777777" w:rsidR="00373129" w:rsidRPr="00373129" w:rsidRDefault="00373129" w:rsidP="00373129">
            <w:pPr>
              <w:keepNext/>
              <w:keepLines/>
              <w:snapToGrid w:val="0"/>
              <w:rPr>
                <w:rFonts w:ascii="Arial" w:hAnsi="Arial" w:cs="Arial"/>
                <w:sz w:val="18"/>
                <w:lang w:val="en-US" w:eastAsia="zh-CN"/>
              </w:rPr>
            </w:pPr>
            <w:r w:rsidRPr="00373129">
              <w:rPr>
                <w:rFonts w:ascii="Arial" w:hAnsi="Arial" w:cs="Arial"/>
                <w:sz w:val="18"/>
                <w:lang w:val="en-US" w:eastAsia="zh-CN"/>
              </w:rPr>
              <w:t>Around 4 GHz (for ISD 1)</w:t>
            </w:r>
          </w:p>
          <w:p w14:paraId="767630DB" w14:textId="77777777" w:rsidR="00373129" w:rsidRPr="00373129" w:rsidRDefault="00373129" w:rsidP="00373129">
            <w:pPr>
              <w:keepNext/>
              <w:keepLines/>
              <w:snapToGrid w:val="0"/>
              <w:rPr>
                <w:rFonts w:ascii="Arial" w:hAnsi="Arial" w:cs="Arial"/>
                <w:sz w:val="18"/>
                <w:lang w:val="en-US" w:eastAsia="zh-CN"/>
              </w:rPr>
            </w:pPr>
            <w:r w:rsidRPr="00373129">
              <w:rPr>
                <w:rFonts w:ascii="Arial" w:hAnsi="Arial" w:cs="Arial"/>
                <w:sz w:val="18"/>
                <w:lang w:val="en-US" w:eastAsia="zh-CN"/>
              </w:rPr>
              <w:t>Around 700 MHz + Around 2 GHz (for ISD 2)</w:t>
            </w:r>
          </w:p>
          <w:p w14:paraId="2F3D2EBB" w14:textId="77777777" w:rsidR="00373129" w:rsidRPr="00373129" w:rsidRDefault="00373129" w:rsidP="00373129">
            <w:pPr>
              <w:keepNext/>
              <w:keepLines/>
              <w:snapToGrid w:val="0"/>
              <w:rPr>
                <w:rFonts w:ascii="Arial" w:hAnsi="Arial" w:cs="Arial"/>
                <w:sz w:val="18"/>
                <w:lang w:val="en-US" w:eastAsia="zh-CN"/>
              </w:rPr>
            </w:pPr>
            <w:r w:rsidRPr="00373129">
              <w:rPr>
                <w:rFonts w:ascii="Arial" w:hAnsi="Arial" w:cs="Arial"/>
                <w:sz w:val="18"/>
                <w:lang w:val="en-US" w:eastAsia="zh-CN"/>
              </w:rPr>
              <w:t>Around 7GHz (ISD 1)</w:t>
            </w:r>
          </w:p>
          <w:p w14:paraId="54F7C78D" w14:textId="5936886F" w:rsidR="00AE2172" w:rsidRPr="00AE2172" w:rsidRDefault="00373129" w:rsidP="00373129">
            <w:pPr>
              <w:keepNext/>
              <w:keepLines/>
              <w:snapToGrid w:val="0"/>
              <w:rPr>
                <w:rFonts w:ascii="Arial" w:hAnsi="Arial" w:cs="Arial"/>
                <w:sz w:val="18"/>
                <w:lang w:val="en-US" w:eastAsia="zh-CN"/>
              </w:rPr>
            </w:pPr>
            <w:r w:rsidRPr="00373129">
              <w:rPr>
                <w:rFonts w:ascii="Arial" w:hAnsi="Arial" w:cs="Arial"/>
                <w:sz w:val="18"/>
                <w:lang w:eastAsia="zh-CN"/>
              </w:rPr>
              <w:t>Around 700MHz + Around 7GHz (for ISD 1)</w:t>
            </w:r>
          </w:p>
        </w:tc>
      </w:tr>
      <w:tr w:rsidR="00AE2172" w:rsidRPr="00AE2172" w14:paraId="2B77BFCC"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tcPr>
          <w:p w14:paraId="1F678241"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Aggregated system bandwidth</w:t>
            </w:r>
          </w:p>
          <w:p w14:paraId="60FCB6B4" w14:textId="77777777" w:rsidR="00AE2172" w:rsidRPr="00AE2172" w:rsidRDefault="00AE2172" w:rsidP="00C950E2">
            <w:pPr>
              <w:keepNext/>
              <w:keepLines/>
              <w:snapToGrid w:val="0"/>
              <w:rPr>
                <w:rFonts w:ascii="Arial" w:hAnsi="Arial" w:cs="Arial"/>
                <w:sz w:val="18"/>
                <w:lang w:val="en-US" w:eastAsia="zh-CN"/>
              </w:rPr>
            </w:pP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59F9EEFB"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Around 700</w:t>
            </w:r>
            <w:r w:rsidRPr="00AE2172">
              <w:rPr>
                <w:rFonts w:ascii="Arial" w:eastAsia="Yu Mincho" w:hAnsi="Arial" w:cs="Arial"/>
                <w:sz w:val="18"/>
                <w:lang w:val="en-US" w:eastAsia="zh-CN"/>
              </w:rPr>
              <w:t xml:space="preserve"> </w:t>
            </w:r>
            <w:r w:rsidRPr="00AE2172">
              <w:rPr>
                <w:rFonts w:ascii="Arial" w:hAnsi="Arial" w:cs="Arial"/>
                <w:sz w:val="18"/>
                <w:lang w:val="en-US" w:eastAsia="zh-CN"/>
              </w:rPr>
              <w:t>MHz: Up to [</w:t>
            </w:r>
            <w:r w:rsidRPr="00AE2172">
              <w:rPr>
                <w:rFonts w:ascii="Arial" w:eastAsia="Yu Mincho" w:hAnsi="Arial" w:cs="Arial"/>
                <w:sz w:val="18"/>
                <w:lang w:val="en-US" w:eastAsia="zh-CN"/>
              </w:rPr>
              <w:t>6</w:t>
            </w:r>
            <w:r w:rsidRPr="00AE2172">
              <w:rPr>
                <w:rFonts w:ascii="Arial" w:hAnsi="Arial" w:cs="Arial"/>
                <w:sz w:val="18"/>
                <w:lang w:val="en-US" w:eastAsia="zh-CN"/>
              </w:rPr>
              <w:t>0</w:t>
            </w:r>
            <w:r w:rsidRPr="00AE2172">
              <w:rPr>
                <w:rFonts w:ascii="Arial" w:eastAsia="Yu Mincho" w:hAnsi="Arial" w:cs="Arial"/>
                <w:sz w:val="18"/>
                <w:lang w:val="en-US" w:eastAsia="zh-CN"/>
              </w:rPr>
              <w:t xml:space="preserve">] </w:t>
            </w:r>
            <w:r w:rsidRPr="00AE2172">
              <w:rPr>
                <w:rFonts w:ascii="Arial" w:hAnsi="Arial" w:cs="Arial"/>
                <w:sz w:val="18"/>
                <w:lang w:val="en-US" w:eastAsia="zh-CN"/>
              </w:rPr>
              <w:t>MHz</w:t>
            </w:r>
            <w:r w:rsidRPr="00AE2172">
              <w:rPr>
                <w:rFonts w:ascii="Arial" w:eastAsia="Yu Mincho" w:hAnsi="Arial" w:cs="Arial"/>
                <w:sz w:val="18"/>
                <w:lang w:val="en-US" w:eastAsia="zh-CN"/>
              </w:rPr>
              <w:t xml:space="preserve"> </w:t>
            </w:r>
            <w:r w:rsidRPr="00AE2172">
              <w:rPr>
                <w:rFonts w:ascii="Arial" w:hAnsi="Arial" w:cs="Arial"/>
                <w:sz w:val="18"/>
                <w:lang w:val="en-US" w:eastAsia="zh-CN"/>
              </w:rPr>
              <w:t>(DL+UL)</w:t>
            </w:r>
          </w:p>
          <w:p w14:paraId="6451F9FC"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Around 2GHz: Up to [120] MHz (DL+UL)</w:t>
            </w:r>
          </w:p>
          <w:p w14:paraId="37F01A7B"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Around 4</w:t>
            </w:r>
            <w:r w:rsidRPr="00AE2172">
              <w:rPr>
                <w:rFonts w:ascii="Arial" w:eastAsia="Yu Mincho" w:hAnsi="Arial" w:cs="Arial"/>
                <w:sz w:val="18"/>
                <w:lang w:val="en-US" w:eastAsia="zh-CN"/>
              </w:rPr>
              <w:t xml:space="preserve"> </w:t>
            </w:r>
            <w:r w:rsidRPr="00AE2172">
              <w:rPr>
                <w:rFonts w:ascii="Arial" w:hAnsi="Arial" w:cs="Arial"/>
                <w:sz w:val="18"/>
                <w:lang w:val="en-US" w:eastAsia="zh-CN"/>
              </w:rPr>
              <w:t>GHz: Up to [200</w:t>
            </w:r>
            <w:r w:rsidRPr="00AE2172">
              <w:rPr>
                <w:rFonts w:ascii="Arial" w:eastAsia="Yu Mincho" w:hAnsi="Arial" w:cs="Arial"/>
                <w:sz w:val="18"/>
                <w:lang w:val="en-US" w:eastAsia="zh-CN"/>
              </w:rPr>
              <w:t xml:space="preserve">] </w:t>
            </w:r>
            <w:r w:rsidRPr="00AE2172">
              <w:rPr>
                <w:rFonts w:ascii="Arial" w:hAnsi="Arial" w:cs="Arial"/>
                <w:sz w:val="18"/>
                <w:lang w:val="en-US" w:eastAsia="zh-CN"/>
              </w:rPr>
              <w:t>MHz (DL+UL)</w:t>
            </w:r>
          </w:p>
          <w:p w14:paraId="1134A3AC" w14:textId="77777777" w:rsidR="00AE2172" w:rsidRPr="00AE2172" w:rsidRDefault="00AE2172" w:rsidP="00C950E2">
            <w:pPr>
              <w:keepNext/>
              <w:keepLines/>
              <w:snapToGrid w:val="0"/>
              <w:rPr>
                <w:rFonts w:ascii="Arial" w:eastAsia="Yu Mincho" w:hAnsi="Arial" w:cs="Arial"/>
                <w:sz w:val="18"/>
                <w:lang w:val="en-US" w:eastAsia="zh-CN"/>
              </w:rPr>
            </w:pPr>
            <w:r w:rsidRPr="00AE2172">
              <w:rPr>
                <w:rFonts w:ascii="Arial" w:hAnsi="Arial" w:cs="Arial"/>
                <w:sz w:val="18"/>
                <w:lang w:val="en-US" w:eastAsia="zh-CN"/>
              </w:rPr>
              <w:t xml:space="preserve">Around 7GHz: Up to </w:t>
            </w:r>
            <w:r w:rsidRPr="00AE2172">
              <w:rPr>
                <w:rFonts w:ascii="Arial" w:eastAsia="Yu Mincho" w:hAnsi="Arial" w:cs="Arial"/>
                <w:sz w:val="18"/>
                <w:lang w:val="en-US" w:eastAsia="zh-CN"/>
              </w:rPr>
              <w:t>[</w:t>
            </w:r>
            <w:r w:rsidRPr="00AE2172">
              <w:rPr>
                <w:rFonts w:ascii="Arial" w:hAnsi="Arial" w:cs="Arial"/>
                <w:sz w:val="18"/>
                <w:lang w:val="en-US" w:eastAsia="zh-CN"/>
              </w:rPr>
              <w:t>400</w:t>
            </w:r>
            <w:r w:rsidRPr="00AE2172">
              <w:rPr>
                <w:rFonts w:ascii="Arial" w:eastAsia="Yu Mincho" w:hAnsi="Arial" w:cs="Arial"/>
                <w:sz w:val="18"/>
                <w:lang w:val="en-US" w:eastAsia="zh-CN"/>
              </w:rPr>
              <w:t>]</w:t>
            </w:r>
            <w:r w:rsidRPr="00AE2172">
              <w:rPr>
                <w:rFonts w:ascii="Arial" w:hAnsi="Arial" w:cs="Arial"/>
                <w:sz w:val="18"/>
                <w:lang w:val="en-US" w:eastAsia="zh-CN"/>
              </w:rPr>
              <w:t xml:space="preserve"> MHz</w:t>
            </w:r>
            <w:r w:rsidRPr="00AE2172">
              <w:rPr>
                <w:rFonts w:ascii="Arial" w:eastAsia="Yu Mincho" w:hAnsi="Arial" w:cs="Arial"/>
                <w:sz w:val="18"/>
                <w:lang w:val="en-US" w:eastAsia="zh-CN"/>
              </w:rPr>
              <w:t xml:space="preserve"> </w:t>
            </w:r>
            <w:r w:rsidRPr="00AE2172">
              <w:rPr>
                <w:rFonts w:ascii="Arial" w:hAnsi="Arial" w:cs="Arial"/>
                <w:sz w:val="18"/>
                <w:lang w:val="en-US" w:eastAsia="zh-CN"/>
              </w:rPr>
              <w:t>(DL+UL)</w:t>
            </w:r>
          </w:p>
        </w:tc>
      </w:tr>
      <w:tr w:rsidR="00AE2172" w:rsidRPr="00AE2172" w14:paraId="0F6554BF"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C05C56F"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Layout</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7474025F"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Single layer:</w:t>
            </w:r>
          </w:p>
          <w:p w14:paraId="218BE88E"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 Hex. Grid</w:t>
            </w:r>
          </w:p>
        </w:tc>
      </w:tr>
      <w:tr w:rsidR="00AE2172" w:rsidRPr="00AE2172" w14:paraId="5E8078BC" w14:textId="77777777" w:rsidTr="00064CC3">
        <w:trPr>
          <w:trHeight w:val="498"/>
        </w:trPr>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3D70EFF7"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ISD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30B2A2A2"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 xml:space="preserve">ISD 1: 1732m </w:t>
            </w:r>
          </w:p>
          <w:p w14:paraId="450EF0E5" w14:textId="77777777" w:rsidR="00AE2172" w:rsidRDefault="00AE2172" w:rsidP="00C950E2">
            <w:pPr>
              <w:keepNext/>
              <w:keepLines/>
              <w:snapToGrid w:val="0"/>
              <w:rPr>
                <w:rFonts w:ascii="Arial" w:eastAsia="Yu Mincho" w:hAnsi="Arial" w:cs="Arial"/>
                <w:sz w:val="18"/>
                <w:lang w:val="en-US" w:eastAsia="zh-CN"/>
              </w:rPr>
            </w:pPr>
            <w:r w:rsidRPr="00AE2172">
              <w:rPr>
                <w:rFonts w:ascii="Arial" w:hAnsi="Arial" w:cs="Arial"/>
                <w:sz w:val="18"/>
                <w:lang w:val="en-US" w:eastAsia="zh-CN"/>
              </w:rPr>
              <w:t>ISD 2: 5000m</w:t>
            </w:r>
            <w:r w:rsidRPr="00AE2172">
              <w:rPr>
                <w:rFonts w:ascii="Arial" w:eastAsia="Yu Mincho" w:hAnsi="Arial" w:cs="Arial"/>
                <w:sz w:val="18"/>
                <w:lang w:val="en-US" w:eastAsia="zh-CN"/>
              </w:rPr>
              <w:t xml:space="preserve"> </w:t>
            </w:r>
          </w:p>
          <w:p w14:paraId="764209D7" w14:textId="1CB58EB9" w:rsidR="009B3BA4" w:rsidRPr="00AE2172" w:rsidRDefault="009B3BA4" w:rsidP="00C950E2">
            <w:pPr>
              <w:keepNext/>
              <w:keepLines/>
              <w:snapToGrid w:val="0"/>
              <w:rPr>
                <w:rFonts w:ascii="Arial" w:eastAsia="Yu Mincho" w:hAnsi="Arial" w:cs="Arial"/>
                <w:sz w:val="18"/>
                <w:lang w:val="en-US" w:eastAsia="zh-CN"/>
              </w:rPr>
            </w:pPr>
            <w:r w:rsidRPr="009B3BA4">
              <w:rPr>
                <w:rFonts w:ascii="Arial" w:eastAsia="Yu Mincho" w:hAnsi="Arial" w:cs="Arial"/>
                <w:sz w:val="18"/>
                <w:lang w:eastAsia="zh-CN"/>
              </w:rPr>
              <w:t>[ISD 3: 7500m assuming 700MHz]</w:t>
            </w:r>
          </w:p>
        </w:tc>
      </w:tr>
      <w:tr w:rsidR="007701C8" w:rsidRPr="00AE2172" w14:paraId="20101D8F"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01A4B96A" w14:textId="77777777" w:rsidR="007701C8" w:rsidRPr="00AE2172" w:rsidRDefault="007701C8" w:rsidP="007701C8">
            <w:pPr>
              <w:keepNext/>
              <w:keepLines/>
              <w:snapToGrid w:val="0"/>
              <w:rPr>
                <w:rFonts w:ascii="Arial" w:hAnsi="Arial" w:cs="Arial"/>
                <w:sz w:val="18"/>
                <w:lang w:val="en-US" w:eastAsia="zh-CN"/>
              </w:rPr>
            </w:pPr>
            <w:r w:rsidRPr="00AE2172">
              <w:rPr>
                <w:rFonts w:ascii="Arial" w:hAnsi="Arial" w:cs="Arial"/>
                <w:sz w:val="18"/>
                <w:lang w:val="en-US" w:eastAsia="zh-CN"/>
              </w:rPr>
              <w:t xml:space="preserve">BS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6173019A" w14:textId="1A4B622E"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700 GHz: 32 Rx and Tx antenna elements</w:t>
            </w:r>
          </w:p>
          <w:p w14:paraId="615D7379" w14:textId="1287090D"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2 GHz: 64 Rx and Tx antenna elements</w:t>
            </w:r>
          </w:p>
          <w:p w14:paraId="5923C5CB" w14:textId="77777777"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4 GHz: 256 Rx and Tx antenna elements</w:t>
            </w:r>
          </w:p>
          <w:p w14:paraId="2769C750" w14:textId="13ABF6CA" w:rsidR="007701C8" w:rsidRP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7GHz: 1024 Rx and Tx antenna elements</w:t>
            </w:r>
          </w:p>
        </w:tc>
      </w:tr>
      <w:tr w:rsidR="007701C8" w:rsidRPr="00AE2172" w14:paraId="364DAF92"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254ABF98" w14:textId="77777777" w:rsidR="007701C8" w:rsidRPr="00AE2172" w:rsidRDefault="007701C8" w:rsidP="007701C8">
            <w:pPr>
              <w:keepNext/>
              <w:keepLines/>
              <w:snapToGrid w:val="0"/>
              <w:rPr>
                <w:rFonts w:ascii="Arial" w:hAnsi="Arial" w:cs="Arial"/>
                <w:sz w:val="18"/>
                <w:lang w:val="en-US" w:eastAsia="zh-CN"/>
              </w:rPr>
            </w:pPr>
            <w:r w:rsidRPr="00AE2172">
              <w:rPr>
                <w:rFonts w:ascii="Arial" w:hAnsi="Arial" w:cs="Arial"/>
                <w:sz w:val="18"/>
                <w:lang w:val="en-US" w:eastAsia="zh-CN"/>
              </w:rPr>
              <w:t xml:space="preserve">UE antenna elements </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2DB2EEFF" w14:textId="3F9D784C"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700 GHz: 2 Rx and Tx antenna elements</w:t>
            </w:r>
          </w:p>
          <w:p w14:paraId="32881201" w14:textId="07785073"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2 GHz: 4 Rx and Tx antenna elements</w:t>
            </w:r>
          </w:p>
          <w:p w14:paraId="29279020" w14:textId="77777777" w:rsid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4 GHz: 8 Rx and Tx antenna elements</w:t>
            </w:r>
          </w:p>
          <w:p w14:paraId="3FA4F4BC" w14:textId="4BDA207B" w:rsidR="007701C8" w:rsidRPr="007701C8" w:rsidRDefault="007701C8" w:rsidP="007701C8">
            <w:pPr>
              <w:keepNext/>
              <w:keepLines/>
              <w:snapToGrid w:val="0"/>
              <w:rPr>
                <w:rFonts w:ascii="Arial" w:hAnsi="Arial" w:cs="Arial"/>
                <w:sz w:val="18"/>
                <w:szCs w:val="20"/>
                <w:lang w:eastAsia="zh-CN"/>
              </w:rPr>
            </w:pPr>
            <w:r>
              <w:rPr>
                <w:rFonts w:ascii="Arial" w:hAnsi="Arial" w:cs="Arial"/>
                <w:sz w:val="18"/>
                <w:szCs w:val="20"/>
                <w:lang w:eastAsia="zh-CN"/>
              </w:rPr>
              <w:t>7GHz: 32 Rx and Tx antenna elements</w:t>
            </w:r>
          </w:p>
        </w:tc>
      </w:tr>
      <w:tr w:rsidR="00AE2172" w:rsidRPr="00AE2172" w14:paraId="71F7206C"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D5538F9"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User distribution and UE speed</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2977867E" w14:textId="77777777" w:rsidR="00AE2172" w:rsidRPr="00AE2172" w:rsidRDefault="00AE2172" w:rsidP="00C950E2">
            <w:pPr>
              <w:keepNext/>
              <w:keepLines/>
              <w:snapToGrid w:val="0"/>
              <w:rPr>
                <w:rFonts w:ascii="Arial" w:eastAsia="Yu Mincho" w:hAnsi="Arial" w:cs="Arial"/>
                <w:sz w:val="18"/>
                <w:lang w:val="en-US" w:eastAsia="zh-CN"/>
              </w:rPr>
            </w:pPr>
            <w:r w:rsidRPr="00AE2172">
              <w:rPr>
                <w:rFonts w:ascii="Arial" w:eastAsia="Yu Mincho" w:hAnsi="Arial" w:cs="Arial"/>
                <w:sz w:val="18"/>
                <w:lang w:val="en-US" w:eastAsia="zh-CN"/>
              </w:rPr>
              <w:t>[</w:t>
            </w:r>
            <w:r w:rsidRPr="00AE2172">
              <w:rPr>
                <w:rFonts w:ascii="Arial" w:hAnsi="Arial" w:cs="Arial"/>
                <w:sz w:val="18"/>
                <w:lang w:val="en-US" w:eastAsia="zh-CN"/>
              </w:rPr>
              <w:t xml:space="preserve">15% outdoor vehicles (120km/h), 15% outdoor (3 km/h) and 70% indoor (3 km/h), </w:t>
            </w:r>
            <w:r w:rsidRPr="00AE2172">
              <w:rPr>
                <w:rFonts w:ascii="Arial" w:eastAsia="Yu Mincho" w:hAnsi="Arial" w:cs="Arial"/>
                <w:sz w:val="18"/>
                <w:lang w:val="en-US" w:eastAsia="zh-CN"/>
              </w:rPr>
              <w:t>or</w:t>
            </w:r>
          </w:p>
          <w:p w14:paraId="696F6809" w14:textId="77777777" w:rsidR="00AE2172" w:rsidRPr="00AE2172" w:rsidRDefault="00AE2172" w:rsidP="00C950E2">
            <w:pPr>
              <w:keepNext/>
              <w:keepLines/>
              <w:snapToGrid w:val="0"/>
              <w:rPr>
                <w:rFonts w:ascii="Arial" w:eastAsia="Yu Mincho" w:hAnsi="Arial" w:cs="Arial"/>
                <w:sz w:val="18"/>
                <w:lang w:val="en-US" w:eastAsia="zh-CN"/>
              </w:rPr>
            </w:pPr>
            <w:r w:rsidRPr="00AE2172">
              <w:rPr>
                <w:rFonts w:ascii="Arial" w:eastAsia="Yu Mincho" w:hAnsi="Arial" w:cs="Arial"/>
                <w:sz w:val="18"/>
                <w:lang w:val="en-US" w:eastAsia="zh-CN"/>
              </w:rPr>
              <w:t>50</w:t>
            </w:r>
            <w:r w:rsidRPr="00AE2172">
              <w:rPr>
                <w:rFonts w:ascii="Arial" w:hAnsi="Arial" w:cs="Arial"/>
                <w:sz w:val="18"/>
                <w:lang w:val="en-US" w:eastAsia="zh-CN"/>
              </w:rPr>
              <w:t xml:space="preserve">% outdoor vehicles (120km/h), </w:t>
            </w:r>
            <w:r w:rsidRPr="00AE2172">
              <w:rPr>
                <w:rFonts w:ascii="Arial" w:eastAsia="Yu Mincho" w:hAnsi="Arial" w:cs="Arial"/>
                <w:sz w:val="18"/>
                <w:lang w:val="en-US" w:eastAsia="zh-CN"/>
              </w:rPr>
              <w:t>5</w:t>
            </w:r>
            <w:r w:rsidRPr="00AE2172">
              <w:rPr>
                <w:rFonts w:ascii="Arial" w:hAnsi="Arial" w:cs="Arial"/>
                <w:sz w:val="18"/>
                <w:lang w:val="en-US" w:eastAsia="zh-CN"/>
              </w:rPr>
              <w:t>0% indoor (3 km/h)</w:t>
            </w:r>
            <w:r w:rsidRPr="00AE2172">
              <w:rPr>
                <w:rFonts w:ascii="Arial" w:eastAsia="Yu Mincho" w:hAnsi="Arial" w:cs="Arial"/>
                <w:sz w:val="18"/>
                <w:lang w:val="en-US" w:eastAsia="zh-CN"/>
              </w:rPr>
              <w:t>]</w:t>
            </w:r>
            <w:r w:rsidRPr="00AE2172">
              <w:rPr>
                <w:rFonts w:ascii="Arial" w:hAnsi="Arial" w:cs="Arial"/>
                <w:sz w:val="18"/>
                <w:lang w:val="en-US" w:eastAsia="zh-CN"/>
              </w:rPr>
              <w:br/>
            </w:r>
            <w:r w:rsidRPr="00AE2172">
              <w:rPr>
                <w:rFonts w:ascii="Arial" w:eastAsia="Yu Mincho" w:hAnsi="Arial" w:cs="Arial"/>
                <w:sz w:val="18"/>
                <w:lang w:val="en-US" w:eastAsia="zh-CN"/>
              </w:rPr>
              <w:t>[</w:t>
            </w:r>
            <w:r w:rsidRPr="00AE2172">
              <w:rPr>
                <w:rFonts w:ascii="Arial" w:hAnsi="Arial" w:cs="Arial"/>
                <w:sz w:val="18"/>
                <w:lang w:val="en-US" w:eastAsia="zh-CN"/>
              </w:rPr>
              <w:t>10</w:t>
            </w:r>
            <w:r w:rsidRPr="00AE2172">
              <w:rPr>
                <w:rFonts w:ascii="Arial" w:eastAsia="Yu Mincho" w:hAnsi="Arial" w:cs="Arial"/>
                <w:sz w:val="18"/>
                <w:lang w:val="en-US" w:eastAsia="zh-CN"/>
              </w:rPr>
              <w:t>]</w:t>
            </w:r>
            <w:r w:rsidRPr="00AE2172">
              <w:rPr>
                <w:rFonts w:ascii="Arial" w:hAnsi="Arial" w:cs="Arial"/>
                <w:sz w:val="18"/>
                <w:lang w:val="en-US" w:eastAsia="zh-CN"/>
              </w:rPr>
              <w:t xml:space="preserve"> users per TRxP</w:t>
            </w:r>
          </w:p>
        </w:tc>
      </w:tr>
      <w:tr w:rsidR="00AE2172" w:rsidRPr="00AE2172" w14:paraId="36B60820" w14:textId="77777777" w:rsidTr="00064CC3">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30A3B271" w14:textId="77777777" w:rsidR="00AE2172" w:rsidRPr="00AE2172" w:rsidRDefault="00AE2172" w:rsidP="00C950E2">
            <w:pPr>
              <w:keepNext/>
              <w:keepLines/>
              <w:snapToGrid w:val="0"/>
              <w:rPr>
                <w:rFonts w:ascii="Arial" w:hAnsi="Arial" w:cs="Arial"/>
                <w:sz w:val="18"/>
                <w:lang w:val="en-US" w:eastAsia="zh-CN"/>
              </w:rPr>
            </w:pPr>
            <w:r w:rsidRPr="00AE2172">
              <w:rPr>
                <w:rFonts w:ascii="Arial" w:hAnsi="Arial" w:cs="Arial"/>
                <w:sz w:val="18"/>
                <w:lang w:val="en-US" w:eastAsia="zh-CN"/>
              </w:rPr>
              <w:t>Service profile</w:t>
            </w:r>
          </w:p>
        </w:tc>
        <w:tc>
          <w:tcPr>
            <w:tcW w:w="6589" w:type="dxa"/>
            <w:tcBorders>
              <w:top w:val="single" w:sz="4" w:space="0" w:color="auto"/>
              <w:left w:val="single" w:sz="4" w:space="0" w:color="auto"/>
              <w:bottom w:val="single" w:sz="4" w:space="0" w:color="auto"/>
              <w:right w:val="single" w:sz="4" w:space="0" w:color="auto"/>
            </w:tcBorders>
            <w:shd w:val="clear" w:color="auto" w:fill="FFFFFF"/>
            <w:hideMark/>
          </w:tcPr>
          <w:p w14:paraId="13015F69" w14:textId="39C69904" w:rsidR="00AE2172" w:rsidRPr="00AE2172" w:rsidRDefault="0026225C" w:rsidP="0026225C">
            <w:pPr>
              <w:keepNext/>
              <w:keepLines/>
              <w:snapToGrid w:val="0"/>
              <w:rPr>
                <w:rFonts w:ascii="Arial" w:hAnsi="Arial" w:cs="Arial"/>
                <w:sz w:val="18"/>
                <w:lang w:val="en-US" w:eastAsia="zh-CN"/>
              </w:rPr>
            </w:pPr>
            <w:r>
              <w:rPr>
                <w:rFonts w:ascii="Arial" w:hAnsi="Arial" w:cs="Arial"/>
                <w:sz w:val="18"/>
                <w:lang w:val="en-US" w:eastAsia="zh-CN"/>
              </w:rPr>
              <w:t>N</w:t>
            </w:r>
            <w:r w:rsidR="00AE2172" w:rsidRPr="00AE2172">
              <w:rPr>
                <w:rFonts w:ascii="Arial" w:hAnsi="Arial" w:cs="Arial"/>
                <w:sz w:val="18"/>
                <w:lang w:val="en-US" w:eastAsia="zh-CN"/>
              </w:rPr>
              <w:t xml:space="preserve">on-full-buffer traffic </w:t>
            </w:r>
          </w:p>
        </w:tc>
      </w:tr>
    </w:tbl>
    <w:p w14:paraId="6513DACF" w14:textId="77777777" w:rsidR="005002F8" w:rsidRPr="005002F8" w:rsidRDefault="005002F8" w:rsidP="005002F8"/>
    <w:p w14:paraId="5A3AC221" w14:textId="77777777" w:rsidR="00FA71F1" w:rsidRPr="00FA71F1" w:rsidRDefault="00FA71F1" w:rsidP="00FA71F1"/>
    <w:p w14:paraId="716DBCF4" w14:textId="77777777" w:rsidR="00286515" w:rsidRDefault="00286515" w:rsidP="001B7007">
      <w:pPr>
        <w:pStyle w:val="Heading2"/>
      </w:pPr>
      <w:r w:rsidRPr="00075D07">
        <w:t>High speed</w:t>
      </w:r>
    </w:p>
    <w:p w14:paraId="267CE877" w14:textId="6C18815D" w:rsidR="00467C84" w:rsidRDefault="0008198C" w:rsidP="00884692">
      <w:pPr>
        <w:rPr>
          <w:sz w:val="20"/>
          <w:szCs w:val="20"/>
        </w:rPr>
      </w:pPr>
      <w:r w:rsidRPr="00D623C3">
        <w:rPr>
          <w:sz w:val="20"/>
          <w:szCs w:val="20"/>
        </w:rPr>
        <w:t xml:space="preserve">Currently the TR 38.914 [2] does not include any parameter for high-speed scenario. The most relevant high-speed scenario is the high-speed train scenario. In </w:t>
      </w:r>
      <w:r w:rsidR="00884692" w:rsidRPr="00D623C3">
        <w:rPr>
          <w:sz w:val="20"/>
          <w:szCs w:val="20"/>
        </w:rPr>
        <w:t xml:space="preserve">typical NR high speed trains </w:t>
      </w:r>
      <w:r w:rsidRPr="00D623C3">
        <w:rPr>
          <w:sz w:val="20"/>
          <w:szCs w:val="20"/>
        </w:rPr>
        <w:t>scenario, the users inside the train are served by wide area base stations deployed along the rail track</w:t>
      </w:r>
      <w:r w:rsidR="00884692" w:rsidRPr="00D623C3">
        <w:rPr>
          <w:sz w:val="20"/>
          <w:szCs w:val="20"/>
        </w:rPr>
        <w:t xml:space="preserve"> for speed up to 500 km/hour</w:t>
      </w:r>
      <w:r w:rsidRPr="00D623C3">
        <w:rPr>
          <w:sz w:val="20"/>
          <w:szCs w:val="20"/>
        </w:rPr>
        <w:t>.</w:t>
      </w:r>
      <w:r w:rsidR="004D6518" w:rsidRPr="00D623C3">
        <w:rPr>
          <w:sz w:val="20"/>
          <w:szCs w:val="20"/>
        </w:rPr>
        <w:t xml:space="preserve"> </w:t>
      </w:r>
      <w:r w:rsidR="00884692" w:rsidRPr="00D623C3">
        <w:rPr>
          <w:sz w:val="20"/>
          <w:szCs w:val="20"/>
        </w:rPr>
        <w:t xml:space="preserve">However, </w:t>
      </w:r>
      <w:r w:rsidR="003405E7" w:rsidRPr="00D623C3">
        <w:rPr>
          <w:sz w:val="20"/>
          <w:szCs w:val="20"/>
        </w:rPr>
        <w:t xml:space="preserve">the high-speed scenarios </w:t>
      </w:r>
      <w:r w:rsidR="00884692" w:rsidRPr="00D623C3">
        <w:rPr>
          <w:sz w:val="20"/>
          <w:szCs w:val="20"/>
        </w:rPr>
        <w:t xml:space="preserve">for 6G </w:t>
      </w:r>
      <w:r w:rsidR="004D6518" w:rsidRPr="00D623C3">
        <w:rPr>
          <w:sz w:val="20"/>
          <w:szCs w:val="20"/>
        </w:rPr>
        <w:t xml:space="preserve">are still </w:t>
      </w:r>
      <w:r w:rsidR="003405E7" w:rsidRPr="00D623C3">
        <w:rPr>
          <w:sz w:val="20"/>
          <w:szCs w:val="20"/>
        </w:rPr>
        <w:t xml:space="preserve">being discussed at the </w:t>
      </w:r>
      <w:r w:rsidR="004D6518" w:rsidRPr="00D623C3">
        <w:rPr>
          <w:sz w:val="20"/>
          <w:szCs w:val="20"/>
        </w:rPr>
        <w:t>RAN level studies. We therefore suggest t</w:t>
      </w:r>
      <w:r w:rsidR="00884692" w:rsidRPr="00D623C3">
        <w:rPr>
          <w:sz w:val="20"/>
          <w:szCs w:val="20"/>
        </w:rPr>
        <w:t>hat RAN1 level evaluation assumptions for high</w:t>
      </w:r>
      <w:r w:rsidR="003405E7" w:rsidRPr="00D623C3">
        <w:rPr>
          <w:sz w:val="20"/>
          <w:szCs w:val="20"/>
        </w:rPr>
        <w:t>-</w:t>
      </w:r>
      <w:r w:rsidR="00884692" w:rsidRPr="00D623C3">
        <w:rPr>
          <w:sz w:val="20"/>
          <w:szCs w:val="20"/>
        </w:rPr>
        <w:t xml:space="preserve">speed scenario are discussed after the </w:t>
      </w:r>
      <w:r w:rsidR="00D55791" w:rsidRPr="00D623C3">
        <w:rPr>
          <w:sz w:val="20"/>
          <w:szCs w:val="20"/>
        </w:rPr>
        <w:t xml:space="preserve">corresponding </w:t>
      </w:r>
      <w:r w:rsidR="00884692" w:rsidRPr="00D623C3">
        <w:rPr>
          <w:sz w:val="20"/>
          <w:szCs w:val="20"/>
        </w:rPr>
        <w:t>agreement in the RAN level SI on 6G.</w:t>
      </w:r>
    </w:p>
    <w:p w14:paraId="3095F1ED" w14:textId="77777777" w:rsidR="00467C84" w:rsidRPr="00162686" w:rsidRDefault="00467C84" w:rsidP="00467C84">
      <w:pPr>
        <w:spacing w:before="240"/>
        <w:rPr>
          <w:b/>
          <w:bCs/>
          <w:i/>
          <w:iCs/>
          <w:sz w:val="20"/>
          <w:szCs w:val="20"/>
        </w:rPr>
      </w:pPr>
      <w:r>
        <w:rPr>
          <w:b/>
          <w:bCs/>
          <w:i/>
          <w:iCs/>
          <w:sz w:val="20"/>
          <w:szCs w:val="20"/>
        </w:rPr>
        <w:t xml:space="preserve">Proposal 5: Discuss </w:t>
      </w:r>
      <w:r w:rsidRPr="00162686">
        <w:rPr>
          <w:b/>
          <w:bCs/>
          <w:i/>
          <w:iCs/>
          <w:sz w:val="20"/>
        </w:rPr>
        <w:t>RAN1 level evaluation assumptions for high-speed scenario after the corresponding agreement in the RAN level SI on 6G</w:t>
      </w:r>
      <w:r>
        <w:rPr>
          <w:b/>
          <w:bCs/>
          <w:i/>
          <w:iCs/>
          <w:sz w:val="20"/>
        </w:rPr>
        <w:t>.</w:t>
      </w:r>
    </w:p>
    <w:p w14:paraId="3F716439" w14:textId="77777777" w:rsidR="00E15727" w:rsidRDefault="00E15727" w:rsidP="001B59B2">
      <w:pPr>
        <w:pStyle w:val="Heading2"/>
      </w:pPr>
      <w:r w:rsidRPr="00075D07">
        <w:t xml:space="preserve">Non-Terrestrial </w:t>
      </w:r>
      <w:r w:rsidRPr="001B59B2">
        <w:t>Network</w:t>
      </w:r>
    </w:p>
    <w:p w14:paraId="0A47AF3A" w14:textId="7B1D1C1C" w:rsidR="00467C84" w:rsidRPr="00F86868" w:rsidRDefault="00B600E7" w:rsidP="00F86868">
      <w:pPr>
        <w:rPr>
          <w:sz w:val="20"/>
          <w:szCs w:val="20"/>
        </w:rPr>
      </w:pPr>
      <w:r w:rsidRPr="00D623C3">
        <w:rPr>
          <w:sz w:val="20"/>
          <w:szCs w:val="20"/>
        </w:rPr>
        <w:t xml:space="preserve">Currently the TR 38.914 [2] does not include any parameter </w:t>
      </w:r>
      <w:r w:rsidR="00825732" w:rsidRPr="00D623C3">
        <w:rPr>
          <w:sz w:val="20"/>
          <w:szCs w:val="20"/>
        </w:rPr>
        <w:t xml:space="preserve">also </w:t>
      </w:r>
      <w:r w:rsidRPr="00D623C3">
        <w:rPr>
          <w:sz w:val="20"/>
          <w:szCs w:val="20"/>
        </w:rPr>
        <w:t xml:space="preserve">for non-terrestrial network (NTN) scenario. </w:t>
      </w:r>
      <w:r w:rsidR="003405E7" w:rsidRPr="00D623C3">
        <w:rPr>
          <w:sz w:val="20"/>
          <w:szCs w:val="20"/>
        </w:rPr>
        <w:t>The relevant bands for NR-</w:t>
      </w:r>
      <w:r w:rsidR="00F47662" w:rsidRPr="00D623C3">
        <w:rPr>
          <w:sz w:val="20"/>
          <w:szCs w:val="20"/>
        </w:rPr>
        <w:t xml:space="preserve">NTN </w:t>
      </w:r>
      <w:r w:rsidR="003405E7" w:rsidRPr="00D623C3">
        <w:rPr>
          <w:sz w:val="20"/>
          <w:szCs w:val="20"/>
        </w:rPr>
        <w:t>are around 2 GHz (</w:t>
      </w:r>
      <w:r w:rsidR="00C82B6B" w:rsidRPr="00D623C3">
        <w:rPr>
          <w:sz w:val="20"/>
          <w:szCs w:val="20"/>
        </w:rPr>
        <w:t>S band</w:t>
      </w:r>
      <w:r w:rsidR="003405E7" w:rsidRPr="00D623C3">
        <w:rPr>
          <w:sz w:val="20"/>
          <w:szCs w:val="20"/>
        </w:rPr>
        <w:t>)</w:t>
      </w:r>
      <w:r w:rsidR="00C82B6B" w:rsidRPr="00D623C3">
        <w:rPr>
          <w:sz w:val="20"/>
          <w:szCs w:val="20"/>
        </w:rPr>
        <w:t xml:space="preserve">, </w:t>
      </w:r>
      <w:r w:rsidR="003405E7" w:rsidRPr="00D623C3">
        <w:rPr>
          <w:sz w:val="20"/>
          <w:szCs w:val="20"/>
        </w:rPr>
        <w:t>12/14 GHz (</w:t>
      </w:r>
      <w:r w:rsidR="00C82B6B" w:rsidRPr="00D623C3">
        <w:rPr>
          <w:sz w:val="20"/>
          <w:szCs w:val="20"/>
        </w:rPr>
        <w:t>Ku bands), and</w:t>
      </w:r>
      <w:r w:rsidR="003405E7" w:rsidRPr="00D623C3">
        <w:rPr>
          <w:sz w:val="20"/>
          <w:szCs w:val="20"/>
        </w:rPr>
        <w:t xml:space="preserve"> </w:t>
      </w:r>
      <w:r w:rsidR="00C82B6B" w:rsidRPr="00D623C3">
        <w:rPr>
          <w:sz w:val="20"/>
          <w:szCs w:val="20"/>
        </w:rPr>
        <w:t>around 20/30 GHz</w:t>
      </w:r>
      <w:r w:rsidR="003405E7" w:rsidRPr="00D623C3">
        <w:rPr>
          <w:sz w:val="20"/>
          <w:szCs w:val="20"/>
        </w:rPr>
        <w:t xml:space="preserve"> (Ka bands</w:t>
      </w:r>
      <w:r w:rsidR="00C82B6B" w:rsidRPr="00D623C3">
        <w:rPr>
          <w:sz w:val="20"/>
          <w:szCs w:val="20"/>
        </w:rPr>
        <w:t xml:space="preserve">). </w:t>
      </w:r>
      <w:r w:rsidR="003405E7" w:rsidRPr="00D623C3">
        <w:rPr>
          <w:sz w:val="20"/>
          <w:szCs w:val="20"/>
        </w:rPr>
        <w:t>However, for 6G the discussions are still ongoing in RAN level studies. However, the NTN scenarios for 6G are still being discussed at the RAN level studies. We therefore suggest that RAN1 level evaluation assumptions for the NTN are discussed after the corresponding agreement in the RAN level SI on 6G.</w:t>
      </w:r>
    </w:p>
    <w:p w14:paraId="1977BF92" w14:textId="0CABABE5" w:rsidR="00467C84" w:rsidRPr="00F86868" w:rsidRDefault="00467C84" w:rsidP="00F86868">
      <w:pPr>
        <w:spacing w:before="240"/>
        <w:rPr>
          <w:b/>
          <w:bCs/>
          <w:i/>
          <w:iCs/>
          <w:sz w:val="20"/>
          <w:szCs w:val="20"/>
        </w:rPr>
      </w:pPr>
      <w:r>
        <w:rPr>
          <w:b/>
          <w:bCs/>
          <w:i/>
          <w:iCs/>
          <w:sz w:val="20"/>
          <w:szCs w:val="20"/>
        </w:rPr>
        <w:t xml:space="preserve">Proposal 6: Discuss </w:t>
      </w:r>
      <w:r w:rsidRPr="00162686">
        <w:rPr>
          <w:b/>
          <w:bCs/>
          <w:i/>
          <w:iCs/>
          <w:sz w:val="20"/>
        </w:rPr>
        <w:t xml:space="preserve">RAN1 level evaluation assumptions for </w:t>
      </w:r>
      <w:r>
        <w:rPr>
          <w:b/>
          <w:bCs/>
          <w:i/>
          <w:iCs/>
          <w:sz w:val="20"/>
        </w:rPr>
        <w:t>NTN</w:t>
      </w:r>
      <w:r w:rsidRPr="00162686">
        <w:rPr>
          <w:b/>
          <w:bCs/>
          <w:i/>
          <w:iCs/>
          <w:sz w:val="20"/>
        </w:rPr>
        <w:t xml:space="preserve"> scenario after the corresponding agreement in the RAN level SI on 6G</w:t>
      </w:r>
      <w:r>
        <w:rPr>
          <w:b/>
          <w:bCs/>
          <w:i/>
          <w:iCs/>
          <w:sz w:val="20"/>
        </w:rPr>
        <w:t>.</w:t>
      </w:r>
    </w:p>
    <w:bookmarkEnd w:id="4"/>
    <w:p w14:paraId="10445A01" w14:textId="65BF2491" w:rsidR="00885580" w:rsidRDefault="007820D0" w:rsidP="00885580">
      <w:pPr>
        <w:pStyle w:val="Heading1"/>
      </w:pPr>
      <w:r>
        <w:t>Conclusion</w:t>
      </w:r>
    </w:p>
    <w:p w14:paraId="3D5BC62E" w14:textId="57F74019" w:rsidR="006B3732" w:rsidRPr="00950649" w:rsidRDefault="00C7152F" w:rsidP="00D44EC3">
      <w:pPr>
        <w:spacing w:after="240"/>
        <w:rPr>
          <w:rStyle w:val="normaltextrun"/>
          <w:color w:val="000000"/>
          <w:sz w:val="20"/>
          <w:szCs w:val="20"/>
          <w:shd w:val="clear" w:color="auto" w:fill="FFFFFF"/>
        </w:rPr>
      </w:pPr>
      <w:r w:rsidRPr="00950649">
        <w:rPr>
          <w:rStyle w:val="normaltextrun"/>
          <w:color w:val="000000"/>
          <w:sz w:val="20"/>
          <w:szCs w:val="20"/>
          <w:shd w:val="clear" w:color="auto" w:fill="FFFFFF"/>
        </w:rPr>
        <w:t>T</w:t>
      </w:r>
      <w:r w:rsidR="008C27BF" w:rsidRPr="00950649">
        <w:rPr>
          <w:rStyle w:val="normaltextrun"/>
          <w:color w:val="000000"/>
          <w:sz w:val="20"/>
          <w:szCs w:val="20"/>
          <w:shd w:val="clear" w:color="auto" w:fill="FFFFFF"/>
        </w:rPr>
        <w:t xml:space="preserve">his contribution </w:t>
      </w:r>
      <w:r w:rsidR="006E25BE" w:rsidRPr="00950649">
        <w:rPr>
          <w:rStyle w:val="normaltextrun"/>
          <w:color w:val="000000"/>
          <w:sz w:val="20"/>
          <w:szCs w:val="20"/>
          <w:shd w:val="clear" w:color="auto" w:fill="FFFFFF"/>
        </w:rPr>
        <w:t xml:space="preserve">has </w:t>
      </w:r>
      <w:r w:rsidRPr="00950649">
        <w:rPr>
          <w:rStyle w:val="normaltextrun"/>
          <w:color w:val="000000"/>
          <w:sz w:val="20"/>
          <w:szCs w:val="20"/>
          <w:shd w:val="clear" w:color="auto" w:fill="FFFFFF"/>
        </w:rPr>
        <w:t>discussed evaluation assumptions and deployment scenarios for evaluating proposals on 6G technology</w:t>
      </w:r>
      <w:r w:rsidR="00670FBB" w:rsidRPr="00950649">
        <w:rPr>
          <w:rStyle w:val="normaltextrun"/>
          <w:color w:val="000000"/>
          <w:sz w:val="20"/>
          <w:szCs w:val="20"/>
          <w:shd w:val="clear" w:color="auto" w:fill="FFFFFF"/>
        </w:rPr>
        <w:t xml:space="preserve">. Based on this </w:t>
      </w:r>
      <w:r w:rsidRPr="00950649">
        <w:rPr>
          <w:rStyle w:val="normaltextrun"/>
          <w:color w:val="000000"/>
          <w:sz w:val="20"/>
          <w:szCs w:val="20"/>
          <w:shd w:val="clear" w:color="auto" w:fill="FFFFFF"/>
        </w:rPr>
        <w:t xml:space="preserve">discussion </w:t>
      </w:r>
      <w:r w:rsidR="00670FBB" w:rsidRPr="00950649">
        <w:rPr>
          <w:rStyle w:val="normaltextrun"/>
          <w:color w:val="000000"/>
          <w:sz w:val="20"/>
          <w:szCs w:val="20"/>
          <w:shd w:val="clear" w:color="auto" w:fill="FFFFFF"/>
        </w:rPr>
        <w:t xml:space="preserve">our observations and </w:t>
      </w:r>
      <w:r w:rsidR="005A026F" w:rsidRPr="00950649">
        <w:rPr>
          <w:rStyle w:val="normaltextrun"/>
          <w:color w:val="000000"/>
          <w:sz w:val="20"/>
          <w:szCs w:val="20"/>
          <w:shd w:val="clear" w:color="auto" w:fill="FFFFFF"/>
        </w:rPr>
        <w:t>proposals</w:t>
      </w:r>
      <w:r w:rsidR="00670FBB" w:rsidRPr="00950649">
        <w:rPr>
          <w:rStyle w:val="normaltextrun"/>
          <w:color w:val="000000"/>
          <w:sz w:val="20"/>
          <w:szCs w:val="20"/>
          <w:shd w:val="clear" w:color="auto" w:fill="FFFFFF"/>
        </w:rPr>
        <w:t xml:space="preserve"> are as follows</w:t>
      </w:r>
      <w:r w:rsidR="00D03BC8" w:rsidRPr="00950649">
        <w:rPr>
          <w:rStyle w:val="normaltextrun"/>
          <w:color w:val="000000"/>
          <w:sz w:val="20"/>
          <w:szCs w:val="20"/>
          <w:shd w:val="clear" w:color="auto" w:fill="FFFFFF"/>
        </w:rPr>
        <w:t>:</w:t>
      </w:r>
      <w:r w:rsidR="00D03BC8" w:rsidRPr="00950649" w:rsidDel="00D03BC8">
        <w:rPr>
          <w:rStyle w:val="normaltextrun"/>
          <w:color w:val="000000"/>
          <w:sz w:val="20"/>
          <w:szCs w:val="20"/>
          <w:shd w:val="clear" w:color="auto" w:fill="FFFFFF"/>
        </w:rPr>
        <w:t xml:space="preserve"> </w:t>
      </w:r>
    </w:p>
    <w:p w14:paraId="6F54D9DE" w14:textId="77777777" w:rsidR="00846735" w:rsidRDefault="00885F84" w:rsidP="00846735">
      <w:pPr>
        <w:spacing w:before="240"/>
        <w:rPr>
          <w:b/>
          <w:bCs/>
          <w:i/>
          <w:iCs/>
          <w:sz w:val="20"/>
          <w:szCs w:val="20"/>
        </w:rPr>
      </w:pPr>
      <w:r w:rsidRPr="00A478AA">
        <w:rPr>
          <w:b/>
          <w:bCs/>
          <w:i/>
          <w:iCs/>
          <w:sz w:val="20"/>
          <w:szCs w:val="20"/>
        </w:rPr>
        <w:t>Proposal 1: RAN1 evaluations are performed in sub-set of scenarios which cover most typical cases of 6G deployment</w:t>
      </w:r>
      <w:r w:rsidR="00846735">
        <w:rPr>
          <w:b/>
          <w:bCs/>
          <w:i/>
          <w:iCs/>
          <w:sz w:val="20"/>
          <w:szCs w:val="20"/>
        </w:rPr>
        <w:t xml:space="preserve">, e.g., </w:t>
      </w:r>
    </w:p>
    <w:p w14:paraId="645F1136" w14:textId="77777777" w:rsidR="00846735" w:rsidRDefault="00846735" w:rsidP="00AD1541">
      <w:pPr>
        <w:pStyle w:val="ListParagraph"/>
        <w:numPr>
          <w:ilvl w:val="0"/>
          <w:numId w:val="16"/>
        </w:numPr>
        <w:spacing w:before="120" w:after="0"/>
        <w:rPr>
          <w:b/>
          <w:bCs/>
          <w:i/>
          <w:iCs/>
          <w:sz w:val="20"/>
        </w:rPr>
      </w:pPr>
      <w:r w:rsidRPr="00846735">
        <w:rPr>
          <w:b/>
          <w:bCs/>
          <w:i/>
          <w:iCs/>
          <w:sz w:val="20"/>
        </w:rPr>
        <w:lastRenderedPageBreak/>
        <w:t>Indoor hotspot</w:t>
      </w:r>
    </w:p>
    <w:p w14:paraId="4A00C96F" w14:textId="77777777" w:rsidR="00846735" w:rsidRDefault="00846735" w:rsidP="00AD1541">
      <w:pPr>
        <w:pStyle w:val="ListParagraph"/>
        <w:numPr>
          <w:ilvl w:val="0"/>
          <w:numId w:val="16"/>
        </w:numPr>
        <w:spacing w:before="120" w:after="0"/>
        <w:rPr>
          <w:b/>
          <w:bCs/>
          <w:i/>
          <w:iCs/>
          <w:sz w:val="20"/>
        </w:rPr>
      </w:pPr>
      <w:r w:rsidRPr="00846735">
        <w:rPr>
          <w:b/>
          <w:bCs/>
          <w:i/>
          <w:iCs/>
          <w:sz w:val="20"/>
        </w:rPr>
        <w:t>Dense urban</w:t>
      </w:r>
    </w:p>
    <w:p w14:paraId="5F672E0C" w14:textId="59631A9C" w:rsidR="00846735" w:rsidRPr="00846735" w:rsidRDefault="00846735" w:rsidP="00AD1541">
      <w:pPr>
        <w:pStyle w:val="ListParagraph"/>
        <w:numPr>
          <w:ilvl w:val="0"/>
          <w:numId w:val="16"/>
        </w:numPr>
        <w:spacing w:before="120" w:after="0"/>
        <w:rPr>
          <w:b/>
          <w:bCs/>
          <w:i/>
          <w:iCs/>
          <w:sz w:val="20"/>
        </w:rPr>
      </w:pPr>
      <w:r w:rsidRPr="00846735">
        <w:rPr>
          <w:b/>
          <w:bCs/>
          <w:i/>
          <w:iCs/>
          <w:sz w:val="20"/>
        </w:rPr>
        <w:t>Urban macro</w:t>
      </w:r>
    </w:p>
    <w:p w14:paraId="145E6AD0" w14:textId="6AB4EB2D" w:rsidR="00846735" w:rsidRPr="00846735" w:rsidRDefault="00846735" w:rsidP="00AD1541">
      <w:pPr>
        <w:pStyle w:val="ListParagraph"/>
        <w:numPr>
          <w:ilvl w:val="0"/>
          <w:numId w:val="16"/>
        </w:numPr>
        <w:spacing w:before="120" w:after="0"/>
        <w:rPr>
          <w:b/>
          <w:bCs/>
          <w:i/>
          <w:iCs/>
          <w:sz w:val="20"/>
        </w:rPr>
      </w:pPr>
      <w:r w:rsidRPr="00846735">
        <w:rPr>
          <w:b/>
          <w:bCs/>
          <w:i/>
          <w:iCs/>
          <w:sz w:val="20"/>
        </w:rPr>
        <w:t>Sub-Urban macro</w:t>
      </w:r>
    </w:p>
    <w:p w14:paraId="053468FC" w14:textId="3DC97AB3" w:rsidR="00846735" w:rsidRPr="00846735" w:rsidRDefault="00846735" w:rsidP="00AD1541">
      <w:pPr>
        <w:pStyle w:val="ListParagraph"/>
        <w:numPr>
          <w:ilvl w:val="0"/>
          <w:numId w:val="16"/>
        </w:numPr>
        <w:spacing w:before="120" w:after="0"/>
        <w:rPr>
          <w:b/>
          <w:bCs/>
          <w:i/>
          <w:iCs/>
          <w:sz w:val="20"/>
        </w:rPr>
      </w:pPr>
      <w:r w:rsidRPr="00846735">
        <w:rPr>
          <w:b/>
          <w:bCs/>
          <w:i/>
          <w:iCs/>
          <w:sz w:val="20"/>
        </w:rPr>
        <w:t>Rural</w:t>
      </w:r>
    </w:p>
    <w:p w14:paraId="46AC4099" w14:textId="6DB9B5F0" w:rsidR="00846735" w:rsidRPr="00846735" w:rsidRDefault="00846735" w:rsidP="00AD1541">
      <w:pPr>
        <w:pStyle w:val="ListParagraph"/>
        <w:numPr>
          <w:ilvl w:val="0"/>
          <w:numId w:val="16"/>
        </w:numPr>
        <w:spacing w:before="120" w:after="0"/>
        <w:rPr>
          <w:b/>
          <w:bCs/>
          <w:i/>
          <w:iCs/>
          <w:sz w:val="20"/>
        </w:rPr>
      </w:pPr>
      <w:r w:rsidRPr="00846735">
        <w:rPr>
          <w:b/>
          <w:bCs/>
          <w:i/>
          <w:iCs/>
          <w:sz w:val="20"/>
        </w:rPr>
        <w:t>High speed</w:t>
      </w:r>
    </w:p>
    <w:p w14:paraId="51C8F747" w14:textId="44620814" w:rsidR="00846735" w:rsidRPr="00846735" w:rsidRDefault="00846735" w:rsidP="00AD1541">
      <w:pPr>
        <w:pStyle w:val="ListParagraph"/>
        <w:numPr>
          <w:ilvl w:val="0"/>
          <w:numId w:val="16"/>
        </w:numPr>
        <w:spacing w:before="120" w:after="0"/>
        <w:rPr>
          <w:b/>
          <w:bCs/>
          <w:i/>
          <w:iCs/>
          <w:sz w:val="20"/>
        </w:rPr>
      </w:pPr>
      <w:r w:rsidRPr="00846735">
        <w:rPr>
          <w:b/>
          <w:bCs/>
          <w:i/>
          <w:iCs/>
          <w:sz w:val="20"/>
        </w:rPr>
        <w:t>Non-Terrestrial Network</w:t>
      </w:r>
    </w:p>
    <w:p w14:paraId="1E8A55A6" w14:textId="77777777" w:rsidR="00885F84" w:rsidRPr="00121328" w:rsidRDefault="00885F84" w:rsidP="00885F84">
      <w:pPr>
        <w:spacing w:before="240"/>
        <w:rPr>
          <w:b/>
          <w:bCs/>
          <w:i/>
          <w:iCs/>
          <w:sz w:val="20"/>
        </w:rPr>
      </w:pPr>
      <w:r w:rsidRPr="00A478AA">
        <w:rPr>
          <w:b/>
          <w:bCs/>
          <w:i/>
          <w:iCs/>
          <w:sz w:val="20"/>
          <w:szCs w:val="20"/>
        </w:rPr>
        <w:t xml:space="preserve">Proposal </w:t>
      </w:r>
      <w:r>
        <w:rPr>
          <w:b/>
          <w:bCs/>
          <w:i/>
          <w:iCs/>
          <w:sz w:val="20"/>
          <w:szCs w:val="20"/>
        </w:rPr>
        <w:t>2</w:t>
      </w:r>
      <w:r w:rsidRPr="00A478AA">
        <w:rPr>
          <w:b/>
          <w:bCs/>
          <w:i/>
          <w:iCs/>
          <w:sz w:val="20"/>
          <w:szCs w:val="20"/>
        </w:rPr>
        <w:t xml:space="preserve">: </w:t>
      </w:r>
      <w:r>
        <w:rPr>
          <w:b/>
          <w:bCs/>
          <w:i/>
          <w:iCs/>
          <w:sz w:val="20"/>
          <w:szCs w:val="20"/>
        </w:rPr>
        <w:t xml:space="preserve">Decide on case-by-case basis whether to perform </w:t>
      </w:r>
      <w:r w:rsidRPr="00121328">
        <w:rPr>
          <w:b/>
          <w:bCs/>
          <w:i/>
          <w:iCs/>
          <w:sz w:val="20"/>
          <w:szCs w:val="20"/>
        </w:rPr>
        <w:t xml:space="preserve">link simulation and/or system simulation for a particular deployment scenario </w:t>
      </w:r>
      <w:r>
        <w:rPr>
          <w:b/>
          <w:bCs/>
          <w:i/>
          <w:iCs/>
          <w:sz w:val="20"/>
          <w:szCs w:val="20"/>
        </w:rPr>
        <w:t xml:space="preserve">used </w:t>
      </w:r>
      <w:r w:rsidRPr="00121328">
        <w:rPr>
          <w:b/>
          <w:bCs/>
          <w:i/>
          <w:iCs/>
          <w:sz w:val="20"/>
          <w:szCs w:val="20"/>
        </w:rPr>
        <w:t xml:space="preserve">for </w:t>
      </w:r>
      <w:r>
        <w:rPr>
          <w:b/>
          <w:bCs/>
          <w:i/>
          <w:iCs/>
          <w:sz w:val="20"/>
          <w:szCs w:val="20"/>
        </w:rPr>
        <w:t xml:space="preserve">a </w:t>
      </w:r>
      <w:r w:rsidRPr="00121328">
        <w:rPr>
          <w:b/>
          <w:bCs/>
          <w:i/>
          <w:iCs/>
          <w:sz w:val="20"/>
          <w:szCs w:val="20"/>
        </w:rPr>
        <w:t>particular performance target</w:t>
      </w:r>
      <w:r>
        <w:rPr>
          <w:b/>
          <w:bCs/>
          <w:i/>
          <w:iCs/>
          <w:sz w:val="20"/>
          <w:szCs w:val="20"/>
        </w:rPr>
        <w:t>.</w:t>
      </w:r>
    </w:p>
    <w:p w14:paraId="13991BF8" w14:textId="77777777" w:rsidR="00885F84" w:rsidRPr="003A1B8C" w:rsidRDefault="00885F84" w:rsidP="00885F84">
      <w:pPr>
        <w:spacing w:before="240"/>
        <w:rPr>
          <w:b/>
          <w:bCs/>
          <w:i/>
          <w:iCs/>
          <w:sz w:val="20"/>
        </w:rPr>
      </w:pPr>
      <w:r w:rsidRPr="00A478AA">
        <w:rPr>
          <w:b/>
          <w:bCs/>
          <w:i/>
          <w:iCs/>
          <w:sz w:val="20"/>
          <w:szCs w:val="20"/>
        </w:rPr>
        <w:t xml:space="preserve">Proposal </w:t>
      </w:r>
      <w:r>
        <w:rPr>
          <w:b/>
          <w:bCs/>
          <w:i/>
          <w:iCs/>
          <w:sz w:val="20"/>
          <w:szCs w:val="20"/>
        </w:rPr>
        <w:t>3</w:t>
      </w:r>
      <w:r w:rsidRPr="00A478AA">
        <w:rPr>
          <w:b/>
          <w:bCs/>
          <w:i/>
          <w:iCs/>
          <w:sz w:val="20"/>
          <w:szCs w:val="20"/>
        </w:rPr>
        <w:t xml:space="preserve">: </w:t>
      </w:r>
      <w:r>
        <w:rPr>
          <w:b/>
          <w:bCs/>
          <w:i/>
          <w:iCs/>
          <w:sz w:val="20"/>
          <w:szCs w:val="20"/>
        </w:rPr>
        <w:t>Evaluation in 7GHz assumes at least 4 times more antenna elements compared to 4 GHz.</w:t>
      </w:r>
    </w:p>
    <w:p w14:paraId="552B9486" w14:textId="77777777" w:rsidR="00885F84" w:rsidRPr="00A91D50" w:rsidRDefault="00885F84" w:rsidP="00885F84">
      <w:pPr>
        <w:spacing w:before="240"/>
        <w:rPr>
          <w:b/>
          <w:bCs/>
          <w:i/>
          <w:iCs/>
          <w:sz w:val="20"/>
        </w:rPr>
      </w:pPr>
      <w:r>
        <w:rPr>
          <w:b/>
          <w:bCs/>
          <w:i/>
          <w:iCs/>
          <w:sz w:val="20"/>
          <w:szCs w:val="20"/>
        </w:rPr>
        <w:t>Observation 1</w:t>
      </w:r>
      <w:r w:rsidRPr="00A478AA">
        <w:rPr>
          <w:b/>
          <w:bCs/>
          <w:i/>
          <w:iCs/>
          <w:sz w:val="20"/>
          <w:szCs w:val="20"/>
        </w:rPr>
        <w:t xml:space="preserve">: </w:t>
      </w:r>
      <w:r>
        <w:rPr>
          <w:b/>
          <w:bCs/>
          <w:i/>
          <w:iCs/>
          <w:sz w:val="20"/>
          <w:szCs w:val="20"/>
        </w:rPr>
        <w:t>Large number of users are expected in near-field in 7GHz deployment scenarios.</w:t>
      </w:r>
    </w:p>
    <w:p w14:paraId="03EDCEB2" w14:textId="77777777" w:rsidR="00885F84" w:rsidRDefault="00885F84" w:rsidP="00885F84">
      <w:pPr>
        <w:spacing w:before="240"/>
        <w:rPr>
          <w:b/>
          <w:bCs/>
          <w:i/>
          <w:iCs/>
          <w:sz w:val="20"/>
          <w:szCs w:val="20"/>
        </w:rPr>
      </w:pPr>
      <w:r w:rsidRPr="00A478AA">
        <w:rPr>
          <w:b/>
          <w:bCs/>
          <w:i/>
          <w:iCs/>
          <w:sz w:val="20"/>
          <w:szCs w:val="20"/>
        </w:rPr>
        <w:t xml:space="preserve">Proposal </w:t>
      </w:r>
      <w:r>
        <w:rPr>
          <w:b/>
          <w:bCs/>
          <w:i/>
          <w:iCs/>
          <w:sz w:val="20"/>
          <w:szCs w:val="20"/>
        </w:rPr>
        <w:t>4</w:t>
      </w:r>
      <w:r w:rsidRPr="00A478AA">
        <w:rPr>
          <w:b/>
          <w:bCs/>
          <w:i/>
          <w:iCs/>
          <w:sz w:val="20"/>
          <w:szCs w:val="20"/>
        </w:rPr>
        <w:t xml:space="preserve">: </w:t>
      </w:r>
      <w:r>
        <w:rPr>
          <w:b/>
          <w:bCs/>
          <w:i/>
          <w:iCs/>
          <w:sz w:val="20"/>
          <w:szCs w:val="20"/>
        </w:rPr>
        <w:t>Evaluation in 7GHz considers</w:t>
      </w:r>
      <w:r w:rsidRPr="00A91D50">
        <w:t xml:space="preserve"> </w:t>
      </w:r>
      <w:r w:rsidRPr="00A91D50">
        <w:rPr>
          <w:b/>
          <w:bCs/>
          <w:i/>
          <w:iCs/>
          <w:sz w:val="20"/>
          <w:szCs w:val="20"/>
        </w:rPr>
        <w:t>also near-field channel model for the users in the near</w:t>
      </w:r>
      <w:r>
        <w:rPr>
          <w:b/>
          <w:bCs/>
          <w:i/>
          <w:iCs/>
          <w:sz w:val="20"/>
          <w:szCs w:val="20"/>
        </w:rPr>
        <w:t>-</w:t>
      </w:r>
      <w:r w:rsidRPr="00A91D50">
        <w:rPr>
          <w:b/>
          <w:bCs/>
          <w:i/>
          <w:iCs/>
          <w:sz w:val="20"/>
          <w:szCs w:val="20"/>
        </w:rPr>
        <w:t xml:space="preserve">field zone </w:t>
      </w:r>
      <w:r>
        <w:rPr>
          <w:b/>
          <w:bCs/>
          <w:i/>
          <w:iCs/>
          <w:sz w:val="20"/>
          <w:szCs w:val="20"/>
        </w:rPr>
        <w:t xml:space="preserve">in </w:t>
      </w:r>
      <w:r w:rsidRPr="00A91D50">
        <w:rPr>
          <w:b/>
          <w:bCs/>
          <w:i/>
          <w:iCs/>
          <w:sz w:val="20"/>
          <w:szCs w:val="20"/>
        </w:rPr>
        <w:t>7 GHz</w:t>
      </w:r>
      <w:r>
        <w:rPr>
          <w:b/>
          <w:bCs/>
          <w:i/>
          <w:iCs/>
          <w:sz w:val="20"/>
          <w:szCs w:val="20"/>
        </w:rPr>
        <w:t>.</w:t>
      </w:r>
    </w:p>
    <w:p w14:paraId="46423BA5" w14:textId="64B7F0AD" w:rsidR="00162686" w:rsidRPr="00162686" w:rsidRDefault="00162686" w:rsidP="00885F84">
      <w:pPr>
        <w:spacing w:before="240"/>
        <w:rPr>
          <w:b/>
          <w:bCs/>
          <w:i/>
          <w:iCs/>
          <w:sz w:val="20"/>
          <w:szCs w:val="20"/>
        </w:rPr>
      </w:pPr>
      <w:r>
        <w:rPr>
          <w:b/>
          <w:bCs/>
          <w:i/>
          <w:iCs/>
          <w:sz w:val="20"/>
          <w:szCs w:val="20"/>
        </w:rPr>
        <w:t xml:space="preserve">Proposal 5: Discuss </w:t>
      </w:r>
      <w:r w:rsidRPr="00162686">
        <w:rPr>
          <w:b/>
          <w:bCs/>
          <w:i/>
          <w:iCs/>
          <w:sz w:val="20"/>
        </w:rPr>
        <w:t>RAN1 level evaluation assumptions for high-speed scenario after the corresponding agreement in the RAN level SI on 6G</w:t>
      </w:r>
      <w:r>
        <w:rPr>
          <w:b/>
          <w:bCs/>
          <w:i/>
          <w:iCs/>
          <w:sz w:val="20"/>
        </w:rPr>
        <w:t>.</w:t>
      </w:r>
    </w:p>
    <w:p w14:paraId="56E6955E" w14:textId="4F8F4D04" w:rsidR="00B479E8" w:rsidRPr="00162686" w:rsidRDefault="00162686" w:rsidP="00162686">
      <w:pPr>
        <w:spacing w:before="240"/>
        <w:rPr>
          <w:rStyle w:val="normaltextrun"/>
          <w:b/>
          <w:bCs/>
          <w:i/>
          <w:iCs/>
          <w:sz w:val="20"/>
          <w:szCs w:val="20"/>
        </w:rPr>
      </w:pPr>
      <w:r>
        <w:rPr>
          <w:b/>
          <w:bCs/>
          <w:i/>
          <w:iCs/>
          <w:sz w:val="20"/>
          <w:szCs w:val="20"/>
        </w:rPr>
        <w:t xml:space="preserve">Proposal 6: Discuss </w:t>
      </w:r>
      <w:r w:rsidRPr="00162686">
        <w:rPr>
          <w:b/>
          <w:bCs/>
          <w:i/>
          <w:iCs/>
          <w:sz w:val="20"/>
        </w:rPr>
        <w:t xml:space="preserve">RAN1 level evaluation assumptions for </w:t>
      </w:r>
      <w:r>
        <w:rPr>
          <w:b/>
          <w:bCs/>
          <w:i/>
          <w:iCs/>
          <w:sz w:val="20"/>
        </w:rPr>
        <w:t>NTN</w:t>
      </w:r>
      <w:r w:rsidRPr="00162686">
        <w:rPr>
          <w:b/>
          <w:bCs/>
          <w:i/>
          <w:iCs/>
          <w:sz w:val="20"/>
        </w:rPr>
        <w:t xml:space="preserve"> scenario after the corresponding agreement in the RAN level SI on 6G</w:t>
      </w:r>
      <w:r>
        <w:rPr>
          <w:b/>
          <w:bCs/>
          <w:i/>
          <w:iCs/>
          <w:sz w:val="20"/>
        </w:rPr>
        <w:t>.</w:t>
      </w:r>
    </w:p>
    <w:p w14:paraId="5EC4741D" w14:textId="5624E396" w:rsidR="005F1BC3" w:rsidRDefault="005F1BC3" w:rsidP="005F1BC3">
      <w:pPr>
        <w:pStyle w:val="Heading1"/>
      </w:pPr>
      <w:r>
        <w:t>References</w:t>
      </w:r>
    </w:p>
    <w:p w14:paraId="4DC859FC" w14:textId="0D23273A" w:rsidR="00CE6E5B" w:rsidRPr="00262173" w:rsidRDefault="00FC1C4A" w:rsidP="00AD1541">
      <w:pPr>
        <w:pStyle w:val="ListParagraph"/>
        <w:numPr>
          <w:ilvl w:val="0"/>
          <w:numId w:val="8"/>
        </w:numPr>
        <w:rPr>
          <w:sz w:val="22"/>
          <w:szCs w:val="22"/>
          <w:lang w:val="en-GB"/>
        </w:rPr>
      </w:pPr>
      <w:r w:rsidRPr="00262173">
        <w:rPr>
          <w:sz w:val="22"/>
          <w:szCs w:val="22"/>
          <w:lang w:val="en-GB"/>
        </w:rPr>
        <w:t>RP-251881</w:t>
      </w:r>
      <w:r w:rsidR="00CE6E5B" w:rsidRPr="00262173">
        <w:rPr>
          <w:sz w:val="22"/>
          <w:szCs w:val="22"/>
          <w:lang w:val="en-GB"/>
        </w:rPr>
        <w:t>, “</w:t>
      </w:r>
      <w:r w:rsidR="006132E4" w:rsidRPr="00262173">
        <w:rPr>
          <w:sz w:val="22"/>
          <w:szCs w:val="22"/>
          <w:lang w:val="en-GB"/>
        </w:rPr>
        <w:t>New SID: Study on 6G Radio</w:t>
      </w:r>
      <w:r w:rsidR="00CE6E5B" w:rsidRPr="00262173">
        <w:rPr>
          <w:sz w:val="22"/>
          <w:szCs w:val="22"/>
          <w:lang w:val="en-GB"/>
        </w:rPr>
        <w:t xml:space="preserve">”, </w:t>
      </w:r>
      <w:r w:rsidR="006132E4" w:rsidRPr="00262173">
        <w:rPr>
          <w:sz w:val="22"/>
          <w:szCs w:val="22"/>
          <w:lang w:val="en-GB"/>
        </w:rPr>
        <w:t>NTT DOCOMO (Moderator)</w:t>
      </w:r>
      <w:r w:rsidR="00CE6E5B" w:rsidRPr="00262173">
        <w:rPr>
          <w:sz w:val="22"/>
          <w:szCs w:val="22"/>
          <w:lang w:val="en-GB"/>
        </w:rPr>
        <w:t>.</w:t>
      </w:r>
    </w:p>
    <w:p w14:paraId="1E16E310" w14:textId="1A3D6B41" w:rsidR="00A3704F" w:rsidRPr="00262173" w:rsidRDefault="006B40B8" w:rsidP="00AD1541">
      <w:pPr>
        <w:pStyle w:val="ListParagraph"/>
        <w:numPr>
          <w:ilvl w:val="0"/>
          <w:numId w:val="8"/>
        </w:numPr>
        <w:rPr>
          <w:sz w:val="22"/>
          <w:szCs w:val="22"/>
          <w:lang w:val="en-GB"/>
        </w:rPr>
      </w:pPr>
      <w:r w:rsidRPr="00262173">
        <w:rPr>
          <w:sz w:val="22"/>
          <w:szCs w:val="22"/>
          <w:lang w:val="en-GB"/>
        </w:rPr>
        <w:t>TR 38.</w:t>
      </w:r>
      <w:r w:rsidR="00650902" w:rsidRPr="00262173">
        <w:rPr>
          <w:sz w:val="22"/>
          <w:szCs w:val="22"/>
          <w:lang w:val="en-GB"/>
        </w:rPr>
        <w:t>914</w:t>
      </w:r>
      <w:r w:rsidR="00057AD3" w:rsidRPr="00262173">
        <w:rPr>
          <w:sz w:val="22"/>
          <w:szCs w:val="22"/>
          <w:lang w:val="en-GB"/>
        </w:rPr>
        <w:t>, “</w:t>
      </w:r>
      <w:r w:rsidR="00650902" w:rsidRPr="00262173">
        <w:rPr>
          <w:sz w:val="22"/>
          <w:szCs w:val="22"/>
          <w:lang w:val="en-GB"/>
        </w:rPr>
        <w:t>Study on 6G Scenarios and requirements</w:t>
      </w:r>
      <w:r w:rsidR="00057AD3" w:rsidRPr="00262173">
        <w:rPr>
          <w:sz w:val="22"/>
          <w:szCs w:val="22"/>
          <w:lang w:val="en-GB"/>
        </w:rPr>
        <w:t>”</w:t>
      </w:r>
      <w:r w:rsidR="00650902" w:rsidRPr="00262173">
        <w:rPr>
          <w:sz w:val="22"/>
          <w:szCs w:val="22"/>
          <w:lang w:val="en-GB"/>
        </w:rPr>
        <w:t xml:space="preserve">, </w:t>
      </w:r>
      <w:r w:rsidR="00F10766" w:rsidRPr="00262173">
        <w:rPr>
          <w:sz w:val="22"/>
          <w:szCs w:val="22"/>
          <w:lang w:val="en-GB"/>
        </w:rPr>
        <w:t>V0.1.0.</w:t>
      </w:r>
    </w:p>
    <w:p w14:paraId="15C254FC" w14:textId="5BC3DA3D" w:rsidR="00ED0F39" w:rsidRPr="00262173" w:rsidRDefault="00ED0F39" w:rsidP="00AD1541">
      <w:pPr>
        <w:pStyle w:val="ListParagraph"/>
        <w:numPr>
          <w:ilvl w:val="0"/>
          <w:numId w:val="8"/>
        </w:numPr>
        <w:rPr>
          <w:sz w:val="22"/>
          <w:szCs w:val="22"/>
          <w:lang w:val="en-GB"/>
        </w:rPr>
      </w:pPr>
      <w:r w:rsidRPr="00262173">
        <w:rPr>
          <w:sz w:val="22"/>
          <w:szCs w:val="22"/>
        </w:rPr>
        <w:t xml:space="preserve">TR 38.901, </w:t>
      </w:r>
      <w:r w:rsidRPr="00262173">
        <w:rPr>
          <w:sz w:val="22"/>
          <w:szCs w:val="22"/>
          <w:lang w:val="en-GB"/>
        </w:rPr>
        <w:t>“</w:t>
      </w:r>
      <w:r w:rsidRPr="00262173">
        <w:rPr>
          <w:sz w:val="22"/>
          <w:szCs w:val="22"/>
        </w:rPr>
        <w:t>Study on channel model for frequencies from 0.5 to 100 GHz”.</w:t>
      </w:r>
    </w:p>
    <w:p w14:paraId="7E486D57" w14:textId="77777777" w:rsidR="00EE3DD4" w:rsidRPr="00262173" w:rsidRDefault="00DA5849" w:rsidP="00AD1541">
      <w:pPr>
        <w:pStyle w:val="ListParagraph"/>
        <w:numPr>
          <w:ilvl w:val="0"/>
          <w:numId w:val="8"/>
        </w:numPr>
        <w:rPr>
          <w:sz w:val="22"/>
          <w:szCs w:val="22"/>
          <w:lang w:val="en-GB"/>
        </w:rPr>
      </w:pPr>
      <w:r w:rsidRPr="00262173">
        <w:rPr>
          <w:sz w:val="22"/>
          <w:szCs w:val="22"/>
          <w:lang w:val="en-GB"/>
        </w:rPr>
        <w:t>TR 38.811, “Study on New Radio (NR) to support non-terrestrial networks”.</w:t>
      </w:r>
    </w:p>
    <w:p w14:paraId="04F61BC8" w14:textId="0299E898" w:rsidR="00643E39" w:rsidRPr="00262173" w:rsidRDefault="00EE3DD4" w:rsidP="00AD1541">
      <w:pPr>
        <w:pStyle w:val="ListParagraph"/>
        <w:numPr>
          <w:ilvl w:val="0"/>
          <w:numId w:val="8"/>
        </w:numPr>
        <w:rPr>
          <w:sz w:val="22"/>
          <w:szCs w:val="22"/>
          <w:lang w:val="en-GB"/>
        </w:rPr>
      </w:pPr>
      <w:r w:rsidRPr="00262173">
        <w:rPr>
          <w:sz w:val="22"/>
          <w:szCs w:val="22"/>
        </w:rPr>
        <w:t xml:space="preserve">TR 38.864, </w:t>
      </w:r>
      <w:r w:rsidR="00643E39" w:rsidRPr="00262173">
        <w:rPr>
          <w:sz w:val="22"/>
          <w:szCs w:val="22"/>
          <w:lang w:val="en-GB"/>
        </w:rPr>
        <w:t>“</w:t>
      </w:r>
      <w:r w:rsidRPr="00262173">
        <w:rPr>
          <w:sz w:val="22"/>
          <w:szCs w:val="22"/>
        </w:rPr>
        <w:t>Study on network energy savings for NR”.</w:t>
      </w:r>
    </w:p>
    <w:sectPr w:rsidR="00643E39" w:rsidRPr="0026217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DECDA" w14:textId="77777777" w:rsidR="00AD6CB0" w:rsidRDefault="00AD6CB0" w:rsidP="00523CAE">
      <w:r>
        <w:separator/>
      </w:r>
    </w:p>
  </w:endnote>
  <w:endnote w:type="continuationSeparator" w:id="0">
    <w:p w14:paraId="1C402D9E" w14:textId="77777777" w:rsidR="00AD6CB0" w:rsidRDefault="00AD6CB0" w:rsidP="00523CAE">
      <w:r>
        <w:continuationSeparator/>
      </w:r>
    </w:p>
  </w:endnote>
  <w:endnote w:type="continuationNotice" w:id="1">
    <w:p w14:paraId="035DD43A" w14:textId="77777777" w:rsidR="00AD6CB0" w:rsidRDefault="00AD6CB0"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C2D6" w14:textId="77777777" w:rsidR="00AD6CB0" w:rsidRDefault="00AD6CB0" w:rsidP="00523CAE">
      <w:r>
        <w:separator/>
      </w:r>
    </w:p>
  </w:footnote>
  <w:footnote w:type="continuationSeparator" w:id="0">
    <w:p w14:paraId="6B4ECA62" w14:textId="77777777" w:rsidR="00AD6CB0" w:rsidRDefault="00AD6CB0" w:rsidP="00523CAE">
      <w:r>
        <w:continuationSeparator/>
      </w:r>
    </w:p>
  </w:footnote>
  <w:footnote w:type="continuationNotice" w:id="1">
    <w:p w14:paraId="3055B30D" w14:textId="77777777" w:rsidR="00AD6CB0" w:rsidRDefault="00AD6CB0"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3D779CC"/>
    <w:multiLevelType w:val="hybridMultilevel"/>
    <w:tmpl w:val="A53ECFA2"/>
    <w:lvl w:ilvl="0" w:tplc="04090001">
      <w:start w:val="1"/>
      <w:numFmt w:val="bullet"/>
      <w:lvlText w:val=""/>
      <w:lvlJc w:val="left"/>
      <w:pPr>
        <w:ind w:left="360" w:hanging="360"/>
      </w:pPr>
      <w:rPr>
        <w:rFonts w:ascii="Symbol" w:hAnsi="Symbol" w:hint="default"/>
      </w:rPr>
    </w:lvl>
    <w:lvl w:ilvl="1" w:tplc="2EC8F6A2">
      <w:numFmt w:val="bullet"/>
      <w:lvlText w:val="•"/>
      <w:lvlJc w:val="left"/>
      <w:pPr>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4B2E34"/>
    <w:multiLevelType w:val="hybridMultilevel"/>
    <w:tmpl w:val="8B0240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
  </w:num>
  <w:num w:numId="2" w16cid:durableId="1331981388">
    <w:abstractNumId w:val="6"/>
  </w:num>
  <w:num w:numId="3" w16cid:durableId="1093741073">
    <w:abstractNumId w:val="3"/>
  </w:num>
  <w:num w:numId="4" w16cid:durableId="1572806877">
    <w:abstractNumId w:val="15"/>
  </w:num>
  <w:num w:numId="5" w16cid:durableId="1301888576">
    <w:abstractNumId w:val="10"/>
    <w:lvlOverride w:ilvl="0">
      <w:startOverride w:val="1"/>
    </w:lvlOverride>
  </w:num>
  <w:num w:numId="6" w16cid:durableId="1412508136">
    <w:abstractNumId w:val="1"/>
  </w:num>
  <w:num w:numId="7" w16cid:durableId="842622782">
    <w:abstractNumId w:val="12"/>
  </w:num>
  <w:num w:numId="8" w16cid:durableId="1625768476">
    <w:abstractNumId w:val="13"/>
  </w:num>
  <w:num w:numId="9" w16cid:durableId="355155966">
    <w:abstractNumId w:val="11"/>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7"/>
  </w:num>
  <w:num w:numId="13" w16cid:durableId="2124416032">
    <w:abstractNumId w:val="14"/>
  </w:num>
  <w:num w:numId="14" w16cid:durableId="1835757643">
    <w:abstractNumId w:val="9"/>
  </w:num>
  <w:num w:numId="15" w16cid:durableId="1117603062">
    <w:abstractNumId w:val="8"/>
  </w:num>
  <w:num w:numId="16" w16cid:durableId="108942900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26"/>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689"/>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6B7"/>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352"/>
    <w:rsid w:val="00043628"/>
    <w:rsid w:val="0004397E"/>
    <w:rsid w:val="00043BD5"/>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81E"/>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4CC3"/>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0F2F"/>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07"/>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98C"/>
    <w:rsid w:val="00081BBC"/>
    <w:rsid w:val="00081EC2"/>
    <w:rsid w:val="00082154"/>
    <w:rsid w:val="000821E6"/>
    <w:rsid w:val="00082322"/>
    <w:rsid w:val="00082371"/>
    <w:rsid w:val="00082531"/>
    <w:rsid w:val="00082665"/>
    <w:rsid w:val="00082692"/>
    <w:rsid w:val="000827D6"/>
    <w:rsid w:val="000827E0"/>
    <w:rsid w:val="00082A5B"/>
    <w:rsid w:val="00082A5C"/>
    <w:rsid w:val="00082B0A"/>
    <w:rsid w:val="00082B2C"/>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6AB"/>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3DD"/>
    <w:rsid w:val="00095557"/>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6BA"/>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4AA"/>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2FDB"/>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EA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328"/>
    <w:rsid w:val="0012149B"/>
    <w:rsid w:val="00121846"/>
    <w:rsid w:val="00121909"/>
    <w:rsid w:val="00121A33"/>
    <w:rsid w:val="00121A9F"/>
    <w:rsid w:val="00121C6E"/>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6B3"/>
    <w:rsid w:val="00124800"/>
    <w:rsid w:val="00124ABD"/>
    <w:rsid w:val="00124DAC"/>
    <w:rsid w:val="00124E12"/>
    <w:rsid w:val="00124E75"/>
    <w:rsid w:val="00124F5D"/>
    <w:rsid w:val="0012521E"/>
    <w:rsid w:val="001252AB"/>
    <w:rsid w:val="00125309"/>
    <w:rsid w:val="00125825"/>
    <w:rsid w:val="00125AFB"/>
    <w:rsid w:val="00125BB7"/>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8BA"/>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A3"/>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27"/>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9D"/>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2FD9"/>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610"/>
    <w:rsid w:val="00162686"/>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32A"/>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A2"/>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814"/>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B89"/>
    <w:rsid w:val="001B4F51"/>
    <w:rsid w:val="001B4F86"/>
    <w:rsid w:val="001B51F8"/>
    <w:rsid w:val="001B5262"/>
    <w:rsid w:val="001B59B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07"/>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CA8"/>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0C8"/>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77"/>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6E4F"/>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A8"/>
    <w:rsid w:val="002310F7"/>
    <w:rsid w:val="002312F4"/>
    <w:rsid w:val="002313A2"/>
    <w:rsid w:val="002313FE"/>
    <w:rsid w:val="002314E5"/>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18"/>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27F"/>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5E"/>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5A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AC6"/>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73"/>
    <w:rsid w:val="002621A6"/>
    <w:rsid w:val="0026225C"/>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2B"/>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515"/>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12"/>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BEE"/>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A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0F9"/>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11"/>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C4"/>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4B0"/>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D39"/>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E93"/>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57"/>
    <w:rsid w:val="003363DD"/>
    <w:rsid w:val="0033687C"/>
    <w:rsid w:val="00336F38"/>
    <w:rsid w:val="00336FDC"/>
    <w:rsid w:val="00337180"/>
    <w:rsid w:val="003371EA"/>
    <w:rsid w:val="00337290"/>
    <w:rsid w:val="003375B9"/>
    <w:rsid w:val="00337810"/>
    <w:rsid w:val="00337BA6"/>
    <w:rsid w:val="00337F99"/>
    <w:rsid w:val="00337FEE"/>
    <w:rsid w:val="003400FA"/>
    <w:rsid w:val="00340361"/>
    <w:rsid w:val="003404CB"/>
    <w:rsid w:val="00340501"/>
    <w:rsid w:val="00340524"/>
    <w:rsid w:val="003405E7"/>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1EC"/>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288"/>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92"/>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29"/>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B8C"/>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8EB"/>
    <w:rsid w:val="003B4BF4"/>
    <w:rsid w:val="003B4C9E"/>
    <w:rsid w:val="003B4EF6"/>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64E"/>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44"/>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7C6"/>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CA4"/>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7E3"/>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1F6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1"/>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54F"/>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7FB"/>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C84"/>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B1F"/>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ACA"/>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039"/>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699"/>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6D08"/>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A03"/>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518"/>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7D9"/>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2F8"/>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10B"/>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2D"/>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2"/>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7D"/>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2EA4"/>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897"/>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1F"/>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80"/>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566"/>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62F"/>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5A5"/>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AC"/>
    <w:rsid w:val="005B60F1"/>
    <w:rsid w:val="005B6340"/>
    <w:rsid w:val="005B6569"/>
    <w:rsid w:val="005B65CE"/>
    <w:rsid w:val="005B6887"/>
    <w:rsid w:val="005B6973"/>
    <w:rsid w:val="005B6B29"/>
    <w:rsid w:val="005B6B40"/>
    <w:rsid w:val="005B6BA8"/>
    <w:rsid w:val="005B6DF6"/>
    <w:rsid w:val="005B6FB2"/>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11E"/>
    <w:rsid w:val="005D6469"/>
    <w:rsid w:val="005D6554"/>
    <w:rsid w:val="005D664A"/>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D87"/>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42C"/>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28D"/>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196"/>
    <w:rsid w:val="006053AF"/>
    <w:rsid w:val="006055EC"/>
    <w:rsid w:val="006055F7"/>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AB8"/>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EC0"/>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68"/>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3E3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02"/>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4B"/>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1CD"/>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1B4"/>
    <w:rsid w:val="00697221"/>
    <w:rsid w:val="0069736B"/>
    <w:rsid w:val="006973F7"/>
    <w:rsid w:val="00697A54"/>
    <w:rsid w:val="006A032F"/>
    <w:rsid w:val="006A033B"/>
    <w:rsid w:val="006A0366"/>
    <w:rsid w:val="006A05A8"/>
    <w:rsid w:val="006A05EC"/>
    <w:rsid w:val="006A090F"/>
    <w:rsid w:val="006A099B"/>
    <w:rsid w:val="006A0A16"/>
    <w:rsid w:val="006A0A61"/>
    <w:rsid w:val="006A0DD3"/>
    <w:rsid w:val="006A0DDB"/>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8CE"/>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0D1"/>
    <w:rsid w:val="006D2146"/>
    <w:rsid w:val="006D25B2"/>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81"/>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A98"/>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11"/>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124"/>
    <w:rsid w:val="00732282"/>
    <w:rsid w:val="00732283"/>
    <w:rsid w:val="00732520"/>
    <w:rsid w:val="007325B4"/>
    <w:rsid w:val="0073271C"/>
    <w:rsid w:val="00732754"/>
    <w:rsid w:val="007327CE"/>
    <w:rsid w:val="00732AA0"/>
    <w:rsid w:val="00732B95"/>
    <w:rsid w:val="00732CA6"/>
    <w:rsid w:val="00732F51"/>
    <w:rsid w:val="00732F7E"/>
    <w:rsid w:val="007330B9"/>
    <w:rsid w:val="007331C9"/>
    <w:rsid w:val="00733288"/>
    <w:rsid w:val="007335E6"/>
    <w:rsid w:val="0073363F"/>
    <w:rsid w:val="007336B9"/>
    <w:rsid w:val="00733893"/>
    <w:rsid w:val="00733CB2"/>
    <w:rsid w:val="00733DF4"/>
    <w:rsid w:val="00733EAE"/>
    <w:rsid w:val="0073428B"/>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697"/>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5BA"/>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1C8"/>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B0F"/>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9E9"/>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5C"/>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6E1B"/>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1F88"/>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61"/>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38"/>
    <w:rsid w:val="007A7585"/>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819"/>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07D43"/>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15A"/>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C92"/>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D59"/>
    <w:rsid w:val="00824FE8"/>
    <w:rsid w:val="00824FFF"/>
    <w:rsid w:val="00825028"/>
    <w:rsid w:val="00825046"/>
    <w:rsid w:val="00825226"/>
    <w:rsid w:val="00825366"/>
    <w:rsid w:val="00825699"/>
    <w:rsid w:val="008256D7"/>
    <w:rsid w:val="00825732"/>
    <w:rsid w:val="008257CC"/>
    <w:rsid w:val="00825969"/>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2A"/>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1F6"/>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735"/>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BED"/>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DA"/>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227"/>
    <w:rsid w:val="0087338A"/>
    <w:rsid w:val="008733BC"/>
    <w:rsid w:val="0087353A"/>
    <w:rsid w:val="0087360C"/>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69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5F84"/>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0FBE"/>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9CE"/>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5D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425"/>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35"/>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2FC1"/>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2E2"/>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649"/>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9B"/>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72"/>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4EC"/>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BBD"/>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BA4"/>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0"/>
    <w:rsid w:val="009E4432"/>
    <w:rsid w:val="009E443C"/>
    <w:rsid w:val="009E4557"/>
    <w:rsid w:val="009E4B11"/>
    <w:rsid w:val="009E4E69"/>
    <w:rsid w:val="009E4F9C"/>
    <w:rsid w:val="009E510D"/>
    <w:rsid w:val="009E5415"/>
    <w:rsid w:val="009E54D7"/>
    <w:rsid w:val="009E54FA"/>
    <w:rsid w:val="009E5520"/>
    <w:rsid w:val="009E572E"/>
    <w:rsid w:val="009E5850"/>
    <w:rsid w:val="009E58C8"/>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6B6"/>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7A1"/>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30"/>
    <w:rsid w:val="00A2364D"/>
    <w:rsid w:val="00A23651"/>
    <w:rsid w:val="00A23814"/>
    <w:rsid w:val="00A238BD"/>
    <w:rsid w:val="00A2399B"/>
    <w:rsid w:val="00A23A35"/>
    <w:rsid w:val="00A23B65"/>
    <w:rsid w:val="00A23BD5"/>
    <w:rsid w:val="00A23D83"/>
    <w:rsid w:val="00A23DC8"/>
    <w:rsid w:val="00A23DCA"/>
    <w:rsid w:val="00A23DEB"/>
    <w:rsid w:val="00A23E04"/>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0B3"/>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24"/>
    <w:rsid w:val="00A3721A"/>
    <w:rsid w:val="00A37270"/>
    <w:rsid w:val="00A373A0"/>
    <w:rsid w:val="00A37669"/>
    <w:rsid w:val="00A3787E"/>
    <w:rsid w:val="00A3788E"/>
    <w:rsid w:val="00A37968"/>
    <w:rsid w:val="00A37A3A"/>
    <w:rsid w:val="00A37C1B"/>
    <w:rsid w:val="00A37CBA"/>
    <w:rsid w:val="00A37CD1"/>
    <w:rsid w:val="00A37E09"/>
    <w:rsid w:val="00A37F9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8A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695"/>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63"/>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1D50"/>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1E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541"/>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CB0"/>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17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3A7"/>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3D0B"/>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682"/>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9E8"/>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3CD"/>
    <w:rsid w:val="00B514B4"/>
    <w:rsid w:val="00B51690"/>
    <w:rsid w:val="00B517DE"/>
    <w:rsid w:val="00B51A9B"/>
    <w:rsid w:val="00B51ADA"/>
    <w:rsid w:val="00B51C88"/>
    <w:rsid w:val="00B51CE2"/>
    <w:rsid w:val="00B51D00"/>
    <w:rsid w:val="00B51E19"/>
    <w:rsid w:val="00B51E2F"/>
    <w:rsid w:val="00B51E85"/>
    <w:rsid w:val="00B51FB1"/>
    <w:rsid w:val="00B52075"/>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E50"/>
    <w:rsid w:val="00B57FB5"/>
    <w:rsid w:val="00B600E7"/>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8F3"/>
    <w:rsid w:val="00B85C07"/>
    <w:rsid w:val="00B85CED"/>
    <w:rsid w:val="00B85FD2"/>
    <w:rsid w:val="00B8601E"/>
    <w:rsid w:val="00B864A4"/>
    <w:rsid w:val="00B86599"/>
    <w:rsid w:val="00B866DE"/>
    <w:rsid w:val="00B867B0"/>
    <w:rsid w:val="00B868B8"/>
    <w:rsid w:val="00B86D60"/>
    <w:rsid w:val="00B86E98"/>
    <w:rsid w:val="00B86EA2"/>
    <w:rsid w:val="00B86EF5"/>
    <w:rsid w:val="00B8729B"/>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818"/>
    <w:rsid w:val="00BA2AD8"/>
    <w:rsid w:val="00BA2B86"/>
    <w:rsid w:val="00BA2BC9"/>
    <w:rsid w:val="00BA2C14"/>
    <w:rsid w:val="00BA3390"/>
    <w:rsid w:val="00BA3575"/>
    <w:rsid w:val="00BA35CD"/>
    <w:rsid w:val="00BA3725"/>
    <w:rsid w:val="00BA39EB"/>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284"/>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268"/>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9D"/>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585"/>
    <w:rsid w:val="00C469F6"/>
    <w:rsid w:val="00C46B18"/>
    <w:rsid w:val="00C46B7E"/>
    <w:rsid w:val="00C46D1B"/>
    <w:rsid w:val="00C46FAA"/>
    <w:rsid w:val="00C470AA"/>
    <w:rsid w:val="00C4723B"/>
    <w:rsid w:val="00C4733E"/>
    <w:rsid w:val="00C4748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43"/>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AFA"/>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2F"/>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B6B"/>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435"/>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2FB"/>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E2"/>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7DB"/>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3FC2"/>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0D7"/>
    <w:rsid w:val="00CC0146"/>
    <w:rsid w:val="00CC027F"/>
    <w:rsid w:val="00CC0486"/>
    <w:rsid w:val="00CC063B"/>
    <w:rsid w:val="00CC07BE"/>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D9"/>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9D8"/>
    <w:rsid w:val="00CF0BC6"/>
    <w:rsid w:val="00CF0D91"/>
    <w:rsid w:val="00CF0DD4"/>
    <w:rsid w:val="00CF0E91"/>
    <w:rsid w:val="00CF0FCF"/>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2A7"/>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52"/>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C17"/>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6C55"/>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CA1"/>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91"/>
    <w:rsid w:val="00D557F0"/>
    <w:rsid w:val="00D55864"/>
    <w:rsid w:val="00D55889"/>
    <w:rsid w:val="00D5592A"/>
    <w:rsid w:val="00D55A8C"/>
    <w:rsid w:val="00D55B97"/>
    <w:rsid w:val="00D55D3E"/>
    <w:rsid w:val="00D560A1"/>
    <w:rsid w:val="00D562CA"/>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C3"/>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7CD"/>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3C"/>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6F0"/>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90"/>
    <w:rsid w:val="00D801EF"/>
    <w:rsid w:val="00D804F0"/>
    <w:rsid w:val="00D8061D"/>
    <w:rsid w:val="00D80768"/>
    <w:rsid w:val="00D8085A"/>
    <w:rsid w:val="00D809FC"/>
    <w:rsid w:val="00D80B04"/>
    <w:rsid w:val="00D80D39"/>
    <w:rsid w:val="00D80D5E"/>
    <w:rsid w:val="00D80D9E"/>
    <w:rsid w:val="00D80DA9"/>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4F79"/>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28"/>
    <w:rsid w:val="00DA4CC5"/>
    <w:rsid w:val="00DA4D71"/>
    <w:rsid w:val="00DA4F0C"/>
    <w:rsid w:val="00DA5050"/>
    <w:rsid w:val="00DA526D"/>
    <w:rsid w:val="00DA52FC"/>
    <w:rsid w:val="00DA5333"/>
    <w:rsid w:val="00DA56DB"/>
    <w:rsid w:val="00DA5726"/>
    <w:rsid w:val="00DA5760"/>
    <w:rsid w:val="00DA583C"/>
    <w:rsid w:val="00DA5849"/>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94"/>
    <w:rsid w:val="00DB0DC5"/>
    <w:rsid w:val="00DB1085"/>
    <w:rsid w:val="00DB11CD"/>
    <w:rsid w:val="00DB127B"/>
    <w:rsid w:val="00DB13A1"/>
    <w:rsid w:val="00DB151B"/>
    <w:rsid w:val="00DB157A"/>
    <w:rsid w:val="00DB16CC"/>
    <w:rsid w:val="00DB1B82"/>
    <w:rsid w:val="00DB1DAB"/>
    <w:rsid w:val="00DB2035"/>
    <w:rsid w:val="00DB2289"/>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CF"/>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8BA"/>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379"/>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971"/>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034"/>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6C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27"/>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27B51"/>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BDA"/>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2AD"/>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35"/>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3CA"/>
    <w:rsid w:val="00E9543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3BB"/>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05"/>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3F16"/>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0F39"/>
    <w:rsid w:val="00ED11F8"/>
    <w:rsid w:val="00ED1232"/>
    <w:rsid w:val="00ED1327"/>
    <w:rsid w:val="00ED16F5"/>
    <w:rsid w:val="00ED188E"/>
    <w:rsid w:val="00ED1917"/>
    <w:rsid w:val="00ED1C33"/>
    <w:rsid w:val="00ED1D67"/>
    <w:rsid w:val="00ED1E9F"/>
    <w:rsid w:val="00ED213E"/>
    <w:rsid w:val="00ED2415"/>
    <w:rsid w:val="00ED24F6"/>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30F"/>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3DD4"/>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859"/>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3EF"/>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431"/>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66"/>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796"/>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6A1"/>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ACF"/>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C7B"/>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2DB"/>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62"/>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618"/>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874"/>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10"/>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4C"/>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68"/>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64"/>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1F1"/>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05"/>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4E9"/>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20A"/>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72223DB-19D4-412B-9C4A-7B87FAAC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9B2"/>
    <w:rPr>
      <w:rFonts w:ascii="Times New Roman" w:eastAsia="MS Gothic" w:hAnsi="Times New Roman"/>
      <w:sz w:val="24"/>
      <w:szCs w:val="24"/>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 w:val="num" w:pos="36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tabs>
        <w:tab w:val="num" w:pos="360"/>
      </w:tabs>
      <w:ind w:left="864" w:hanging="360"/>
      <w:outlineLvl w:val="3"/>
    </w:pPr>
    <w:rPr>
      <w:sz w:val="24"/>
    </w:rPr>
  </w:style>
  <w:style w:type="paragraph" w:styleId="Heading5">
    <w:name w:val="heading 5"/>
    <w:basedOn w:val="Heading4"/>
    <w:next w:val="Normal"/>
    <w:qFormat/>
    <w:rsid w:val="005831DD"/>
    <w:pPr>
      <w:numPr>
        <w:ilvl w:val="4"/>
      </w:numPr>
      <w:tabs>
        <w:tab w:val="num" w:pos="360"/>
      </w:tabs>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MS Gothic"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MS Gothic" w:hAnsi="Times New Roman"/>
      <w:b/>
      <w:bCs/>
      <w:sz w:val="24"/>
      <w:szCs w:val="24"/>
      <w:lang w:val="en-GB"/>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val="en-GB"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170</TotalTime>
  <Pages>9</Pages>
  <Words>2682</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111</cp:revision>
  <cp:lastPrinted>2016-06-28T04:35:00Z</cp:lastPrinted>
  <dcterms:created xsi:type="dcterms:W3CDTF">2025-07-24T00:21:00Z</dcterms:created>
  <dcterms:modified xsi:type="dcterms:W3CDTF">2025-08-14T21:52:00Z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